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4B" w:rsidRDefault="00727412">
      <w:pPr>
        <w:pStyle w:val="a3"/>
        <w:spacing w:before="0"/>
        <w:ind w:left="116"/>
        <w:rPr>
          <w:rFonts w:ascii="Times New Roman"/>
          <w:b w:val="0"/>
        </w:rPr>
      </w:pPr>
      <w:r>
        <w:rPr>
          <w:rFonts w:ascii="Times New Roman"/>
          <w:b w:val="0"/>
        </w:rPr>
      </w:r>
      <w:r>
        <w:rPr>
          <w:rFonts w:ascii="Times New Roman"/>
          <w:b w:val="0"/>
        </w:rPr>
        <w:pict>
          <v:shapetype id="_x0000_t202" coordsize="21600,21600" o:spt="202" path="m,l,21600r21600,l21600,xe">
            <v:stroke joinstyle="miter"/>
            <v:path gradientshapeok="t" o:connecttype="rect"/>
          </v:shapetype>
          <v:shape id="_x0000_s1055" type="#_x0000_t202" style="width:522.7pt;height:24pt;mso-left-percent:-10001;mso-top-percent:-10001;mso-position-horizontal:absolute;mso-position-horizontal-relative:char;mso-position-vertical:absolute;mso-position-vertical-relative:line;mso-left-percent:-10001;mso-top-percent:-10001" fillcolor="#999" strokecolor="#666" strokeweight="1pt">
            <v:textbox inset="0,0,0,0">
              <w:txbxContent>
                <w:p w:rsidR="00692F4B" w:rsidRDefault="00EF54F0">
                  <w:pPr>
                    <w:pStyle w:val="a3"/>
                    <w:spacing w:before="116"/>
                    <w:ind w:left="160"/>
                  </w:pPr>
                  <w:r>
                    <w:rPr>
                      <w:color w:val="FFFFFF"/>
                    </w:rPr>
                    <w:t>ΕΙΔΙΚΟ</w:t>
                  </w:r>
                  <w:r>
                    <w:rPr>
                      <w:color w:val="FFFFFF"/>
                      <w:spacing w:val="-9"/>
                    </w:rPr>
                    <w:t xml:space="preserve"> </w:t>
                  </w:r>
                  <w:r>
                    <w:rPr>
                      <w:color w:val="FFFFFF"/>
                    </w:rPr>
                    <w:t>ΠΕΡΙΓΡΑΜΜΑ</w:t>
                  </w:r>
                  <w:r>
                    <w:rPr>
                      <w:color w:val="FFFFFF"/>
                      <w:spacing w:val="-8"/>
                    </w:rPr>
                    <w:t xml:space="preserve"> </w:t>
                  </w:r>
                  <w:r>
                    <w:rPr>
                      <w:color w:val="FFFFFF"/>
                    </w:rPr>
                    <w:t>ΘΕΣΗΣ</w:t>
                  </w:r>
                  <w:r>
                    <w:rPr>
                      <w:color w:val="FFFFFF"/>
                      <w:spacing w:val="-9"/>
                    </w:rPr>
                    <w:t xml:space="preserve"> </w:t>
                  </w:r>
                  <w:r>
                    <w:rPr>
                      <w:color w:val="FFFFFF"/>
                    </w:rPr>
                    <w:t>ΕΡΓΑΣΙΑΣ:</w:t>
                  </w:r>
                  <w:r>
                    <w:rPr>
                      <w:color w:val="FFFFFF"/>
                      <w:spacing w:val="-2"/>
                    </w:rPr>
                    <w:t xml:space="preserve"> </w:t>
                  </w:r>
                  <w:r>
                    <w:rPr>
                      <w:color w:val="FFFFFF"/>
                    </w:rPr>
                    <w:t>Δημοσιονομικός</w:t>
                  </w:r>
                  <w:r>
                    <w:rPr>
                      <w:color w:val="FFFFFF"/>
                      <w:spacing w:val="-9"/>
                    </w:rPr>
                    <w:t xml:space="preserve"> </w:t>
                  </w:r>
                  <w:r>
                    <w:rPr>
                      <w:color w:val="FFFFFF"/>
                    </w:rPr>
                    <w:t>διαχειριστής</w:t>
                  </w:r>
                </w:p>
              </w:txbxContent>
            </v:textbox>
            <w10:anchorlock/>
          </v:shape>
        </w:pict>
      </w:r>
    </w:p>
    <w:p w:rsidR="00692F4B" w:rsidRDefault="00692F4B">
      <w:pPr>
        <w:pStyle w:val="a3"/>
        <w:spacing w:before="3"/>
        <w:rPr>
          <w:rFonts w:ascii="Times New Roman"/>
          <w:b w:val="0"/>
          <w:sz w:val="12"/>
        </w:rPr>
      </w:pPr>
    </w:p>
    <w:tbl>
      <w:tblPr>
        <w:tblStyle w:val="TableNormal"/>
        <w:tblW w:w="0" w:type="auto"/>
        <w:tblInd w:w="136"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2092"/>
        <w:gridCol w:w="4182"/>
        <w:gridCol w:w="1568"/>
        <w:gridCol w:w="2612"/>
      </w:tblGrid>
      <w:tr w:rsidR="00692F4B">
        <w:trPr>
          <w:trHeight w:val="888"/>
        </w:trPr>
        <w:tc>
          <w:tcPr>
            <w:tcW w:w="2092" w:type="dxa"/>
          </w:tcPr>
          <w:p w:rsidR="00692F4B" w:rsidRDefault="00EF54F0">
            <w:pPr>
              <w:pStyle w:val="TableParagraph"/>
              <w:spacing w:line="254" w:lineRule="auto"/>
              <w:ind w:right="153"/>
              <w:rPr>
                <w:b/>
                <w:sz w:val="20"/>
              </w:rPr>
            </w:pPr>
            <w:r>
              <w:rPr>
                <w:b/>
                <w:sz w:val="20"/>
              </w:rPr>
              <w:t>ΈΚΔΟΣΗ:</w:t>
            </w:r>
            <w:r>
              <w:rPr>
                <w:b/>
                <w:spacing w:val="1"/>
                <w:sz w:val="20"/>
              </w:rPr>
              <w:t xml:space="preserve"> </w:t>
            </w:r>
            <w:r>
              <w:rPr>
                <w:b/>
                <w:sz w:val="20"/>
              </w:rPr>
              <w:t>ΗΜΕΡΟΜΗΝΙΑ</w:t>
            </w:r>
            <w:r>
              <w:rPr>
                <w:b/>
                <w:spacing w:val="1"/>
                <w:sz w:val="20"/>
              </w:rPr>
              <w:t xml:space="preserve"> </w:t>
            </w:r>
            <w:r>
              <w:rPr>
                <w:b/>
                <w:spacing w:val="-1"/>
                <w:sz w:val="20"/>
              </w:rPr>
              <w:t>ΤΡΟΠΟΠΟΙΗΣΗΣ:</w:t>
            </w:r>
          </w:p>
        </w:tc>
        <w:tc>
          <w:tcPr>
            <w:tcW w:w="4182" w:type="dxa"/>
          </w:tcPr>
          <w:p w:rsidR="00692F4B" w:rsidRDefault="00692F4B">
            <w:pPr>
              <w:pStyle w:val="TableParagraph"/>
              <w:spacing w:before="0"/>
              <w:rPr>
                <w:sz w:val="20"/>
              </w:rPr>
            </w:pPr>
          </w:p>
        </w:tc>
        <w:tc>
          <w:tcPr>
            <w:tcW w:w="1568" w:type="dxa"/>
          </w:tcPr>
          <w:p w:rsidR="00692F4B" w:rsidRDefault="00EF54F0">
            <w:pPr>
              <w:pStyle w:val="TableParagraph"/>
              <w:spacing w:before="202" w:line="254" w:lineRule="auto"/>
              <w:ind w:right="535"/>
              <w:rPr>
                <w:b/>
                <w:sz w:val="20"/>
              </w:rPr>
            </w:pPr>
            <w:r>
              <w:rPr>
                <w:b/>
                <w:spacing w:val="-1"/>
                <w:sz w:val="20"/>
              </w:rPr>
              <w:t>Κωδικός</w:t>
            </w:r>
            <w:r>
              <w:rPr>
                <w:b/>
                <w:spacing w:val="-56"/>
                <w:sz w:val="20"/>
              </w:rPr>
              <w:t xml:space="preserve"> </w:t>
            </w:r>
            <w:r>
              <w:rPr>
                <w:b/>
                <w:sz w:val="20"/>
              </w:rPr>
              <w:t>Θέσης:</w:t>
            </w:r>
          </w:p>
        </w:tc>
        <w:tc>
          <w:tcPr>
            <w:tcW w:w="2612" w:type="dxa"/>
          </w:tcPr>
          <w:p w:rsidR="00692F4B" w:rsidRDefault="00692F4B">
            <w:pPr>
              <w:pStyle w:val="TableParagraph"/>
              <w:spacing w:before="3"/>
              <w:ind w:left="0"/>
              <w:rPr>
                <w:rFonts w:ascii="Times New Roman"/>
                <w:sz w:val="28"/>
              </w:rPr>
            </w:pPr>
          </w:p>
          <w:p w:rsidR="00692F4B" w:rsidRDefault="00692F4B">
            <w:pPr>
              <w:pStyle w:val="TableParagraph"/>
              <w:spacing w:before="1"/>
              <w:rPr>
                <w:sz w:val="20"/>
              </w:rPr>
            </w:pPr>
          </w:p>
        </w:tc>
      </w:tr>
    </w:tbl>
    <w:p w:rsidR="00692F4B" w:rsidRDefault="00692F4B">
      <w:pPr>
        <w:pStyle w:val="a3"/>
        <w:rPr>
          <w:rFonts w:ascii="Times New Roman"/>
          <w:b w:val="0"/>
          <w:sz w:val="15"/>
        </w:rPr>
      </w:pPr>
    </w:p>
    <w:tbl>
      <w:tblPr>
        <w:tblStyle w:val="TableNormal"/>
        <w:tblW w:w="0" w:type="auto"/>
        <w:tblInd w:w="136"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4706"/>
        <w:gridCol w:w="1568"/>
        <w:gridCol w:w="4180"/>
      </w:tblGrid>
      <w:tr w:rsidR="00692F4B">
        <w:trPr>
          <w:trHeight w:val="460"/>
        </w:trPr>
        <w:tc>
          <w:tcPr>
            <w:tcW w:w="4706" w:type="dxa"/>
            <w:shd w:val="clear" w:color="auto" w:fill="DDDDDD"/>
          </w:tcPr>
          <w:p w:rsidR="00692F4B" w:rsidRDefault="00EF54F0">
            <w:pPr>
              <w:pStyle w:val="TableParagraph"/>
              <w:rPr>
                <w:b/>
                <w:sz w:val="20"/>
              </w:rPr>
            </w:pPr>
            <w:r>
              <w:rPr>
                <w:b/>
                <w:sz w:val="20"/>
              </w:rPr>
              <w:t>Τομέας</w:t>
            </w:r>
            <w:r>
              <w:rPr>
                <w:b/>
                <w:spacing w:val="-8"/>
                <w:sz w:val="20"/>
              </w:rPr>
              <w:t xml:space="preserve"> </w:t>
            </w:r>
            <w:r>
              <w:rPr>
                <w:b/>
                <w:sz w:val="20"/>
              </w:rPr>
              <w:t>Πολιτικής</w:t>
            </w:r>
          </w:p>
        </w:tc>
        <w:tc>
          <w:tcPr>
            <w:tcW w:w="1568" w:type="dxa"/>
            <w:shd w:val="clear" w:color="auto" w:fill="DDDDDD"/>
          </w:tcPr>
          <w:p w:rsidR="00692F4B" w:rsidRDefault="00EF54F0">
            <w:pPr>
              <w:pStyle w:val="TableParagraph"/>
              <w:rPr>
                <w:b/>
                <w:sz w:val="20"/>
              </w:rPr>
            </w:pPr>
            <w:r>
              <w:rPr>
                <w:b/>
                <w:sz w:val="20"/>
              </w:rPr>
              <w:t>Κωδικός</w:t>
            </w:r>
            <w:r>
              <w:rPr>
                <w:b/>
                <w:spacing w:val="-5"/>
                <w:sz w:val="20"/>
              </w:rPr>
              <w:t xml:space="preserve"> </w:t>
            </w:r>
            <w:r>
              <w:rPr>
                <w:b/>
                <w:sz w:val="20"/>
              </w:rPr>
              <w:t>ΓΠ</w:t>
            </w:r>
          </w:p>
        </w:tc>
        <w:tc>
          <w:tcPr>
            <w:tcW w:w="4180" w:type="dxa"/>
            <w:shd w:val="clear" w:color="auto" w:fill="DDDDDD"/>
          </w:tcPr>
          <w:p w:rsidR="00692F4B" w:rsidRDefault="00EF54F0">
            <w:pPr>
              <w:pStyle w:val="TableParagraph"/>
              <w:rPr>
                <w:b/>
                <w:sz w:val="20"/>
              </w:rPr>
            </w:pPr>
            <w:r>
              <w:rPr>
                <w:b/>
                <w:sz w:val="20"/>
              </w:rPr>
              <w:t>Τίτλος</w:t>
            </w:r>
            <w:r>
              <w:rPr>
                <w:b/>
                <w:spacing w:val="-6"/>
                <w:sz w:val="20"/>
              </w:rPr>
              <w:t xml:space="preserve"> </w:t>
            </w:r>
            <w:r>
              <w:rPr>
                <w:b/>
                <w:sz w:val="20"/>
              </w:rPr>
              <w:t>Θέσης</w:t>
            </w:r>
            <w:r>
              <w:rPr>
                <w:b/>
                <w:spacing w:val="-5"/>
                <w:sz w:val="20"/>
              </w:rPr>
              <w:t xml:space="preserve"> </w:t>
            </w:r>
            <w:r>
              <w:rPr>
                <w:b/>
                <w:sz w:val="20"/>
              </w:rPr>
              <w:t>Εργασίας</w:t>
            </w:r>
          </w:p>
        </w:tc>
      </w:tr>
      <w:tr w:rsidR="00692F4B">
        <w:trPr>
          <w:trHeight w:val="631"/>
        </w:trPr>
        <w:tc>
          <w:tcPr>
            <w:tcW w:w="4706" w:type="dxa"/>
          </w:tcPr>
          <w:p w:rsidR="00692F4B" w:rsidRDefault="003A60A4">
            <w:pPr>
              <w:pStyle w:val="TableParagraph"/>
              <w:spacing w:line="254" w:lineRule="auto"/>
              <w:rPr>
                <w:b/>
                <w:sz w:val="20"/>
              </w:rPr>
            </w:pPr>
            <w:r w:rsidRPr="000E7B17">
              <w:rPr>
                <w:b/>
                <w:sz w:val="20"/>
                <w:szCs w:val="20"/>
              </w:rPr>
              <w:t>ΚΑΤΑΡΤΙΣΗ, ΕΦΑΡΜΟΓΗ ΚΑΙ</w:t>
            </w:r>
            <w:r w:rsidRPr="000E7B17">
              <w:rPr>
                <w:b/>
                <w:sz w:val="20"/>
                <w:szCs w:val="20"/>
              </w:rPr>
              <w:br/>
              <w:t>ΠΑΡΑΚΟΛΟΥΘΗΣΗ ΔΗΜΟΣΙΩΝ ΠΟΛΙΤΙΚΩΝ</w:t>
            </w:r>
          </w:p>
        </w:tc>
        <w:tc>
          <w:tcPr>
            <w:tcW w:w="1568" w:type="dxa"/>
          </w:tcPr>
          <w:p w:rsidR="00692F4B" w:rsidRDefault="003A60A4">
            <w:pPr>
              <w:pStyle w:val="TableParagraph"/>
              <w:rPr>
                <w:b/>
                <w:sz w:val="20"/>
              </w:rPr>
            </w:pPr>
            <w:r>
              <w:rPr>
                <w:b/>
                <w:sz w:val="20"/>
              </w:rPr>
              <w:t>1.1</w:t>
            </w:r>
          </w:p>
        </w:tc>
        <w:tc>
          <w:tcPr>
            <w:tcW w:w="4180" w:type="dxa"/>
          </w:tcPr>
          <w:p w:rsidR="00692F4B" w:rsidRDefault="003A60A4" w:rsidP="007810D6">
            <w:pPr>
              <w:pStyle w:val="TableParagraph"/>
              <w:spacing w:line="254" w:lineRule="auto"/>
              <w:ind w:right="413"/>
              <w:rPr>
                <w:b/>
                <w:sz w:val="20"/>
              </w:rPr>
            </w:pPr>
            <w:r w:rsidRPr="000E7B17">
              <w:rPr>
                <w:b/>
                <w:sz w:val="20"/>
                <w:szCs w:val="20"/>
              </w:rPr>
              <w:t xml:space="preserve">Προϊστάμενος Γεν. Διεύθυνσης </w:t>
            </w:r>
          </w:p>
        </w:tc>
      </w:tr>
    </w:tbl>
    <w:p w:rsidR="00692F4B" w:rsidRDefault="00692F4B">
      <w:pPr>
        <w:pStyle w:val="a3"/>
        <w:rPr>
          <w:rFonts w:ascii="Times New Roman"/>
          <w:b w:val="0"/>
          <w:sz w:val="15"/>
        </w:rPr>
      </w:pPr>
    </w:p>
    <w:tbl>
      <w:tblPr>
        <w:tblStyle w:val="TableNormal"/>
        <w:tblW w:w="0" w:type="auto"/>
        <w:tblInd w:w="136"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6274"/>
        <w:gridCol w:w="4180"/>
      </w:tblGrid>
      <w:tr w:rsidR="00692F4B">
        <w:trPr>
          <w:trHeight w:val="632"/>
        </w:trPr>
        <w:tc>
          <w:tcPr>
            <w:tcW w:w="6274" w:type="dxa"/>
            <w:shd w:val="clear" w:color="auto" w:fill="DDDDDD"/>
          </w:tcPr>
          <w:p w:rsidR="00692F4B" w:rsidRDefault="00EF54F0">
            <w:pPr>
              <w:pStyle w:val="TableParagraph"/>
              <w:rPr>
                <w:b/>
                <w:sz w:val="20"/>
              </w:rPr>
            </w:pPr>
            <w:r>
              <w:rPr>
                <w:b/>
                <w:sz w:val="20"/>
              </w:rPr>
              <w:t>Οργανισμός</w:t>
            </w:r>
          </w:p>
        </w:tc>
        <w:tc>
          <w:tcPr>
            <w:tcW w:w="4180" w:type="dxa"/>
            <w:shd w:val="clear" w:color="auto" w:fill="DDDDDD"/>
          </w:tcPr>
          <w:p w:rsidR="00692F4B" w:rsidRDefault="00EF54F0">
            <w:pPr>
              <w:pStyle w:val="TableParagraph"/>
              <w:spacing w:line="254" w:lineRule="auto"/>
              <w:rPr>
                <w:b/>
                <w:sz w:val="20"/>
              </w:rPr>
            </w:pPr>
            <w:r>
              <w:rPr>
                <w:b/>
                <w:sz w:val="20"/>
              </w:rPr>
              <w:t>Τόπος</w:t>
            </w:r>
            <w:r>
              <w:rPr>
                <w:b/>
                <w:spacing w:val="-11"/>
                <w:sz w:val="20"/>
              </w:rPr>
              <w:t xml:space="preserve"> </w:t>
            </w:r>
            <w:r>
              <w:rPr>
                <w:b/>
                <w:sz w:val="20"/>
              </w:rPr>
              <w:t>Εργασίας</w:t>
            </w:r>
            <w:r>
              <w:rPr>
                <w:b/>
                <w:spacing w:val="-10"/>
                <w:sz w:val="20"/>
              </w:rPr>
              <w:t xml:space="preserve"> </w:t>
            </w:r>
            <w:r>
              <w:rPr>
                <w:b/>
                <w:sz w:val="20"/>
              </w:rPr>
              <w:t>(Ταχυδρομική</w:t>
            </w:r>
            <w:r>
              <w:rPr>
                <w:b/>
                <w:spacing w:val="-56"/>
                <w:sz w:val="20"/>
              </w:rPr>
              <w:t xml:space="preserve"> </w:t>
            </w:r>
            <w:r>
              <w:rPr>
                <w:b/>
                <w:sz w:val="20"/>
              </w:rPr>
              <w:t>Διεύθυνση)</w:t>
            </w:r>
          </w:p>
        </w:tc>
      </w:tr>
      <w:tr w:rsidR="00692F4B">
        <w:trPr>
          <w:trHeight w:val="616"/>
        </w:trPr>
        <w:tc>
          <w:tcPr>
            <w:tcW w:w="6274" w:type="dxa"/>
          </w:tcPr>
          <w:p w:rsidR="00692F4B" w:rsidRDefault="00EF54F0">
            <w:pPr>
              <w:pStyle w:val="TableParagraph"/>
              <w:spacing w:before="66"/>
              <w:rPr>
                <w:sz w:val="20"/>
              </w:rPr>
            </w:pPr>
            <w:r>
              <w:rPr>
                <w:sz w:val="20"/>
              </w:rPr>
              <w:t>ΔΗΜΟΣ</w:t>
            </w:r>
            <w:r>
              <w:rPr>
                <w:spacing w:val="-7"/>
                <w:sz w:val="20"/>
              </w:rPr>
              <w:t xml:space="preserve"> </w:t>
            </w:r>
            <w:r>
              <w:rPr>
                <w:sz w:val="20"/>
              </w:rPr>
              <w:t>ΚΑΒΑΛΑΣ</w:t>
            </w:r>
          </w:p>
        </w:tc>
        <w:tc>
          <w:tcPr>
            <w:tcW w:w="4180" w:type="dxa"/>
          </w:tcPr>
          <w:p w:rsidR="00692F4B" w:rsidRDefault="00EF54F0">
            <w:pPr>
              <w:pStyle w:val="TableParagraph"/>
              <w:spacing w:before="66" w:line="247" w:lineRule="auto"/>
              <w:ind w:right="81"/>
              <w:rPr>
                <w:sz w:val="20"/>
              </w:rPr>
            </w:pPr>
            <w:r>
              <w:rPr>
                <w:sz w:val="20"/>
              </w:rPr>
              <w:t>ΕΛΛΑΔΑ</w:t>
            </w:r>
            <w:r>
              <w:rPr>
                <w:spacing w:val="-7"/>
                <w:sz w:val="20"/>
              </w:rPr>
              <w:t xml:space="preserve"> </w:t>
            </w:r>
            <w:r>
              <w:rPr>
                <w:sz w:val="20"/>
              </w:rPr>
              <w:t>65110</w:t>
            </w:r>
            <w:r>
              <w:rPr>
                <w:spacing w:val="-7"/>
                <w:sz w:val="20"/>
              </w:rPr>
              <w:t xml:space="preserve"> </w:t>
            </w:r>
            <w:r>
              <w:rPr>
                <w:sz w:val="20"/>
              </w:rPr>
              <w:t>ΔΗΜΟΣ</w:t>
            </w:r>
            <w:r>
              <w:rPr>
                <w:spacing w:val="-6"/>
                <w:sz w:val="20"/>
              </w:rPr>
              <w:t xml:space="preserve"> </w:t>
            </w:r>
            <w:r>
              <w:rPr>
                <w:sz w:val="20"/>
              </w:rPr>
              <w:t>ΚΑΒΑΛΑΣ</w:t>
            </w:r>
            <w:r>
              <w:rPr>
                <w:spacing w:val="-7"/>
                <w:sz w:val="20"/>
              </w:rPr>
              <w:t xml:space="preserve"> </w:t>
            </w:r>
            <w:r>
              <w:rPr>
                <w:sz w:val="20"/>
              </w:rPr>
              <w:t>ΚΥΠΡΟΥ</w:t>
            </w:r>
            <w:r>
              <w:rPr>
                <w:spacing w:val="-60"/>
                <w:sz w:val="20"/>
              </w:rPr>
              <w:t xml:space="preserve"> </w:t>
            </w:r>
            <w:r>
              <w:rPr>
                <w:sz w:val="20"/>
              </w:rPr>
              <w:t>10</w:t>
            </w:r>
          </w:p>
        </w:tc>
      </w:tr>
    </w:tbl>
    <w:p w:rsidR="00692F4B" w:rsidRDefault="00727412">
      <w:pPr>
        <w:pStyle w:val="a3"/>
        <w:spacing w:before="3"/>
        <w:rPr>
          <w:rFonts w:ascii="Times New Roman"/>
          <w:b w:val="0"/>
          <w:sz w:val="12"/>
        </w:rPr>
      </w:pPr>
      <w:r>
        <w:pict>
          <v:group id="_x0000_s1052" style="position:absolute;margin-left:35.8pt;margin-top:9pt;width:523.7pt;height:56.8pt;z-index:-15728128;mso-wrap-distance-left:0;mso-wrap-distance-right:0;mso-position-horizontal-relative:page;mso-position-vertical-relative:text" coordorigin="716,180" coordsize="10474,1136">
            <v:shape id="_x0000_s1054" type="#_x0000_t202" style="position:absolute;left:726;top:670;width:10454;height:636" filled="f" strokecolor="#666" strokeweight="1pt">
              <v:textbox inset="0,0,0,0">
                <w:txbxContent>
                  <w:p w:rsidR="00692F4B" w:rsidRPr="007810D6" w:rsidRDefault="007810D6">
                    <w:pPr>
                      <w:spacing w:before="66" w:line="247" w:lineRule="auto"/>
                      <w:ind w:left="160" w:right="258"/>
                      <w:rPr>
                        <w:sz w:val="20"/>
                        <w:szCs w:val="20"/>
                      </w:rPr>
                    </w:pPr>
                    <w:r w:rsidRPr="007810D6">
                      <w:rPr>
                        <w:sz w:val="20"/>
                        <w:szCs w:val="20"/>
                      </w:rPr>
                      <w:t>Αναπτύσσει και εφαρμόζει τις δημόσιες πολιτικές της Γενικής Διεύθυνσης της οποίας προΐσταται.</w:t>
                    </w:r>
                  </w:p>
                </w:txbxContent>
              </v:textbox>
            </v:shape>
            <v:shape id="_x0000_s1053" type="#_x0000_t202" style="position:absolute;left:726;top:190;width:10454;height:480" fillcolor="#ddd" strokecolor="#666" strokeweight="1pt">
              <v:textbox inset="0,0,0,0">
                <w:txbxContent>
                  <w:p w:rsidR="00692F4B" w:rsidRDefault="00EF54F0">
                    <w:pPr>
                      <w:spacing w:before="74"/>
                      <w:ind w:left="160"/>
                      <w:rPr>
                        <w:b/>
                        <w:sz w:val="20"/>
                      </w:rPr>
                    </w:pPr>
                    <w:r>
                      <w:rPr>
                        <w:b/>
                        <w:sz w:val="20"/>
                      </w:rPr>
                      <w:t>Σύντομη</w:t>
                    </w:r>
                    <w:r>
                      <w:rPr>
                        <w:b/>
                        <w:spacing w:val="-7"/>
                        <w:sz w:val="20"/>
                      </w:rPr>
                      <w:t xml:space="preserve"> </w:t>
                    </w:r>
                    <w:r>
                      <w:rPr>
                        <w:b/>
                        <w:sz w:val="20"/>
                      </w:rPr>
                      <w:t>Περιγραφή</w:t>
                    </w:r>
                    <w:r>
                      <w:rPr>
                        <w:b/>
                        <w:spacing w:val="-6"/>
                        <w:sz w:val="20"/>
                      </w:rPr>
                      <w:t xml:space="preserve"> </w:t>
                    </w:r>
                    <w:r>
                      <w:rPr>
                        <w:b/>
                        <w:sz w:val="20"/>
                      </w:rPr>
                      <w:t>της</w:t>
                    </w:r>
                    <w:r>
                      <w:rPr>
                        <w:b/>
                        <w:spacing w:val="-7"/>
                        <w:sz w:val="20"/>
                      </w:rPr>
                      <w:t xml:space="preserve"> </w:t>
                    </w:r>
                    <w:r>
                      <w:rPr>
                        <w:b/>
                        <w:sz w:val="20"/>
                      </w:rPr>
                      <w:t>θέσης</w:t>
                    </w:r>
                    <w:r>
                      <w:rPr>
                        <w:b/>
                        <w:spacing w:val="-6"/>
                        <w:sz w:val="20"/>
                      </w:rPr>
                      <w:t xml:space="preserve"> </w:t>
                    </w:r>
                    <w:r>
                      <w:rPr>
                        <w:b/>
                        <w:sz w:val="20"/>
                      </w:rPr>
                      <w:t>εργασίας</w:t>
                    </w:r>
                  </w:p>
                </w:txbxContent>
              </v:textbox>
            </v:shape>
            <w10:wrap type="topAndBottom" anchorx="page"/>
          </v:group>
        </w:pict>
      </w:r>
    </w:p>
    <w:p w:rsidR="00692F4B" w:rsidRDefault="00692F4B">
      <w:pPr>
        <w:pStyle w:val="a3"/>
        <w:spacing w:before="1"/>
        <w:rPr>
          <w:rFonts w:ascii="Times New Roman"/>
          <w:b w:val="0"/>
          <w:sz w:val="13"/>
        </w:rPr>
      </w:pPr>
    </w:p>
    <w:tbl>
      <w:tblPr>
        <w:tblStyle w:val="TableNormal"/>
        <w:tblW w:w="0" w:type="auto"/>
        <w:tblInd w:w="136"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3450"/>
        <w:gridCol w:w="3450"/>
        <w:gridCol w:w="3554"/>
      </w:tblGrid>
      <w:tr w:rsidR="00692F4B">
        <w:trPr>
          <w:trHeight w:val="460"/>
        </w:trPr>
        <w:tc>
          <w:tcPr>
            <w:tcW w:w="10454" w:type="dxa"/>
            <w:gridSpan w:val="3"/>
            <w:shd w:val="clear" w:color="auto" w:fill="DDDDDD"/>
          </w:tcPr>
          <w:p w:rsidR="00692F4B" w:rsidRDefault="00EF54F0">
            <w:pPr>
              <w:pStyle w:val="TableParagraph"/>
              <w:rPr>
                <w:b/>
                <w:sz w:val="20"/>
              </w:rPr>
            </w:pPr>
            <w:r>
              <w:rPr>
                <w:b/>
                <w:sz w:val="20"/>
              </w:rPr>
              <w:t>Γενικό</w:t>
            </w:r>
            <w:r>
              <w:rPr>
                <w:b/>
                <w:spacing w:val="-7"/>
                <w:sz w:val="20"/>
              </w:rPr>
              <w:t xml:space="preserve"> </w:t>
            </w:r>
            <w:r>
              <w:rPr>
                <w:b/>
                <w:sz w:val="20"/>
              </w:rPr>
              <w:t>Προφίλ</w:t>
            </w:r>
          </w:p>
        </w:tc>
      </w:tr>
      <w:tr w:rsidR="00692F4B">
        <w:trPr>
          <w:trHeight w:val="460"/>
        </w:trPr>
        <w:tc>
          <w:tcPr>
            <w:tcW w:w="3450" w:type="dxa"/>
            <w:shd w:val="clear" w:color="auto" w:fill="F0F0F0"/>
          </w:tcPr>
          <w:p w:rsidR="00692F4B" w:rsidRDefault="00EF54F0">
            <w:pPr>
              <w:pStyle w:val="TableParagraph"/>
              <w:rPr>
                <w:b/>
                <w:sz w:val="20"/>
              </w:rPr>
            </w:pPr>
            <w:r>
              <w:rPr>
                <w:b/>
                <w:sz w:val="20"/>
              </w:rPr>
              <w:t>Μισθολογικές</w:t>
            </w:r>
            <w:r>
              <w:rPr>
                <w:b/>
                <w:spacing w:val="-11"/>
                <w:sz w:val="20"/>
              </w:rPr>
              <w:t xml:space="preserve"> </w:t>
            </w:r>
            <w:r>
              <w:rPr>
                <w:b/>
                <w:sz w:val="20"/>
              </w:rPr>
              <w:t>Προβλέψεις</w:t>
            </w:r>
          </w:p>
        </w:tc>
        <w:tc>
          <w:tcPr>
            <w:tcW w:w="3450" w:type="dxa"/>
            <w:shd w:val="clear" w:color="auto" w:fill="F0F0F0"/>
          </w:tcPr>
          <w:p w:rsidR="00692F4B" w:rsidRDefault="00EF54F0">
            <w:pPr>
              <w:pStyle w:val="TableParagraph"/>
              <w:rPr>
                <w:b/>
                <w:sz w:val="20"/>
              </w:rPr>
            </w:pPr>
            <w:r>
              <w:rPr>
                <w:b/>
                <w:sz w:val="20"/>
              </w:rPr>
              <w:t>Τύπος</w:t>
            </w:r>
            <w:r>
              <w:rPr>
                <w:b/>
                <w:spacing w:val="-8"/>
                <w:sz w:val="20"/>
              </w:rPr>
              <w:t xml:space="preserve"> </w:t>
            </w:r>
            <w:r>
              <w:rPr>
                <w:b/>
                <w:sz w:val="20"/>
              </w:rPr>
              <w:t>εργασιακής</w:t>
            </w:r>
            <w:r>
              <w:rPr>
                <w:b/>
                <w:spacing w:val="-7"/>
                <w:sz w:val="20"/>
              </w:rPr>
              <w:t xml:space="preserve"> </w:t>
            </w:r>
            <w:r>
              <w:rPr>
                <w:b/>
                <w:sz w:val="20"/>
              </w:rPr>
              <w:t>σχέσης</w:t>
            </w:r>
          </w:p>
        </w:tc>
        <w:tc>
          <w:tcPr>
            <w:tcW w:w="3554" w:type="dxa"/>
            <w:shd w:val="clear" w:color="auto" w:fill="F0F0F0"/>
          </w:tcPr>
          <w:p w:rsidR="00692F4B" w:rsidRDefault="00EF54F0">
            <w:pPr>
              <w:pStyle w:val="TableParagraph"/>
              <w:ind w:left="151" w:right="2599"/>
              <w:jc w:val="center"/>
              <w:rPr>
                <w:b/>
                <w:sz w:val="20"/>
              </w:rPr>
            </w:pPr>
            <w:r>
              <w:rPr>
                <w:b/>
                <w:sz w:val="20"/>
              </w:rPr>
              <w:t>Βαθμός</w:t>
            </w:r>
          </w:p>
        </w:tc>
      </w:tr>
      <w:tr w:rsidR="00692F4B">
        <w:trPr>
          <w:trHeight w:val="460"/>
        </w:trPr>
        <w:tc>
          <w:tcPr>
            <w:tcW w:w="3450" w:type="dxa"/>
          </w:tcPr>
          <w:p w:rsidR="00692F4B" w:rsidRDefault="00EF54F0">
            <w:pPr>
              <w:pStyle w:val="TableParagraph"/>
              <w:spacing w:before="100"/>
              <w:rPr>
                <w:sz w:val="20"/>
              </w:rPr>
            </w:pPr>
            <w:r>
              <w:rPr>
                <w:noProof/>
                <w:position w:val="-3"/>
                <w:lang w:eastAsia="el-GR"/>
              </w:rPr>
              <w:drawing>
                <wp:inline distT="0" distB="0" distL="0" distR="0">
                  <wp:extent cx="152400" cy="152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2400" cy="152400"/>
                          </a:xfrm>
                          <a:prstGeom prst="rect">
                            <a:avLst/>
                          </a:prstGeom>
                        </pic:spPr>
                      </pic:pic>
                    </a:graphicData>
                  </a:graphic>
                </wp:inline>
              </w:drawing>
            </w:r>
            <w:r>
              <w:rPr>
                <w:rFonts w:ascii="Times New Roman" w:hAnsi="Times New Roman"/>
                <w:spacing w:val="12"/>
                <w:sz w:val="20"/>
              </w:rPr>
              <w:t xml:space="preserve"> </w:t>
            </w:r>
            <w:r>
              <w:rPr>
                <w:sz w:val="20"/>
              </w:rPr>
              <w:t>Υπαγωγή</w:t>
            </w:r>
            <w:r>
              <w:rPr>
                <w:spacing w:val="-10"/>
                <w:sz w:val="20"/>
              </w:rPr>
              <w:t xml:space="preserve"> </w:t>
            </w:r>
            <w:r>
              <w:rPr>
                <w:sz w:val="20"/>
              </w:rPr>
              <w:t>στο</w:t>
            </w:r>
            <w:r>
              <w:rPr>
                <w:spacing w:val="-10"/>
                <w:sz w:val="20"/>
              </w:rPr>
              <w:t xml:space="preserve"> </w:t>
            </w:r>
            <w:r>
              <w:rPr>
                <w:sz w:val="20"/>
              </w:rPr>
              <w:t>μισθολόγιο</w:t>
            </w:r>
          </w:p>
        </w:tc>
        <w:tc>
          <w:tcPr>
            <w:tcW w:w="3450" w:type="dxa"/>
          </w:tcPr>
          <w:p w:rsidR="00692F4B" w:rsidRDefault="00EF54F0">
            <w:pPr>
              <w:pStyle w:val="TableParagraph"/>
              <w:spacing w:before="100"/>
              <w:rPr>
                <w:sz w:val="20"/>
              </w:rPr>
            </w:pPr>
            <w:r>
              <w:rPr>
                <w:noProof/>
                <w:position w:val="-3"/>
                <w:lang w:eastAsia="el-GR"/>
              </w:rPr>
              <w:drawing>
                <wp:inline distT="0" distB="0" distL="0" distR="0">
                  <wp:extent cx="152400" cy="1524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52400" cy="152400"/>
                          </a:xfrm>
                          <a:prstGeom prst="rect">
                            <a:avLst/>
                          </a:prstGeom>
                        </pic:spPr>
                      </pic:pic>
                    </a:graphicData>
                  </a:graphic>
                </wp:inline>
              </w:drawing>
            </w:r>
            <w:r>
              <w:rPr>
                <w:rFonts w:ascii="Times New Roman" w:hAnsi="Times New Roman"/>
                <w:spacing w:val="12"/>
                <w:sz w:val="20"/>
              </w:rPr>
              <w:t xml:space="preserve"> </w:t>
            </w:r>
            <w:r>
              <w:rPr>
                <w:sz w:val="20"/>
              </w:rPr>
              <w:t>Μόνιμο</w:t>
            </w:r>
            <w:r>
              <w:rPr>
                <w:spacing w:val="-15"/>
                <w:sz w:val="20"/>
              </w:rPr>
              <w:t xml:space="preserve"> </w:t>
            </w:r>
            <w:r>
              <w:rPr>
                <w:sz w:val="20"/>
              </w:rPr>
              <w:t>Προσωπικό</w:t>
            </w:r>
          </w:p>
        </w:tc>
        <w:tc>
          <w:tcPr>
            <w:tcW w:w="3554" w:type="dxa"/>
          </w:tcPr>
          <w:p w:rsidR="00692F4B" w:rsidRDefault="00EF54F0">
            <w:pPr>
              <w:pStyle w:val="TableParagraph"/>
              <w:spacing w:before="100"/>
              <w:ind w:left="147" w:right="2916"/>
              <w:jc w:val="center"/>
              <w:rPr>
                <w:sz w:val="20"/>
              </w:rPr>
            </w:pPr>
            <w:r>
              <w:rPr>
                <w:noProof/>
                <w:position w:val="-3"/>
                <w:lang w:eastAsia="el-GR"/>
              </w:rPr>
              <w:drawing>
                <wp:inline distT="0" distB="0" distL="0" distR="0">
                  <wp:extent cx="152400" cy="15240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52400" cy="152400"/>
                          </a:xfrm>
                          <a:prstGeom prst="rect">
                            <a:avLst/>
                          </a:prstGeom>
                        </pic:spPr>
                      </pic:pic>
                    </a:graphicData>
                  </a:graphic>
                </wp:inline>
              </w:drawing>
            </w:r>
            <w:r>
              <w:rPr>
                <w:rFonts w:ascii="Times New Roman" w:hAnsi="Times New Roman"/>
                <w:spacing w:val="12"/>
                <w:sz w:val="20"/>
              </w:rPr>
              <w:t xml:space="preserve"> </w:t>
            </w:r>
            <w:r>
              <w:rPr>
                <w:sz w:val="20"/>
              </w:rPr>
              <w:t>Α</w:t>
            </w:r>
          </w:p>
        </w:tc>
      </w:tr>
      <w:tr w:rsidR="00692F4B">
        <w:trPr>
          <w:trHeight w:val="460"/>
        </w:trPr>
        <w:tc>
          <w:tcPr>
            <w:tcW w:w="3450" w:type="dxa"/>
          </w:tcPr>
          <w:p w:rsidR="00692F4B" w:rsidRDefault="00EF54F0">
            <w:pPr>
              <w:pStyle w:val="TableParagraph"/>
              <w:spacing w:before="100"/>
              <w:rPr>
                <w:sz w:val="20"/>
              </w:rPr>
            </w:pPr>
            <w:r>
              <w:rPr>
                <w:noProof/>
                <w:position w:val="-3"/>
                <w:lang w:eastAsia="el-GR"/>
              </w:rPr>
              <w:drawing>
                <wp:inline distT="0" distB="0" distL="0" distR="0">
                  <wp:extent cx="152400" cy="1524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52400" cy="152400"/>
                          </a:xfrm>
                          <a:prstGeom prst="rect">
                            <a:avLst/>
                          </a:prstGeom>
                        </pic:spPr>
                      </pic:pic>
                    </a:graphicData>
                  </a:graphic>
                </wp:inline>
              </w:drawing>
            </w:r>
            <w:r>
              <w:rPr>
                <w:rFonts w:ascii="Times New Roman" w:hAnsi="Times New Roman"/>
                <w:spacing w:val="12"/>
                <w:sz w:val="20"/>
              </w:rPr>
              <w:t xml:space="preserve"> </w:t>
            </w:r>
            <w:r>
              <w:rPr>
                <w:sz w:val="20"/>
              </w:rPr>
              <w:t>Εξαίρεση</w:t>
            </w:r>
            <w:r>
              <w:rPr>
                <w:spacing w:val="-8"/>
                <w:sz w:val="20"/>
              </w:rPr>
              <w:t xml:space="preserve"> </w:t>
            </w:r>
            <w:r>
              <w:rPr>
                <w:sz w:val="20"/>
              </w:rPr>
              <w:t>από</w:t>
            </w:r>
            <w:r>
              <w:rPr>
                <w:spacing w:val="-8"/>
                <w:sz w:val="20"/>
              </w:rPr>
              <w:t xml:space="preserve"> </w:t>
            </w:r>
            <w:r>
              <w:rPr>
                <w:sz w:val="20"/>
              </w:rPr>
              <w:t>το</w:t>
            </w:r>
            <w:r>
              <w:rPr>
                <w:spacing w:val="-7"/>
                <w:sz w:val="20"/>
              </w:rPr>
              <w:t xml:space="preserve"> </w:t>
            </w:r>
            <w:r>
              <w:rPr>
                <w:sz w:val="20"/>
              </w:rPr>
              <w:t>μισθολόγιο</w:t>
            </w:r>
          </w:p>
        </w:tc>
        <w:tc>
          <w:tcPr>
            <w:tcW w:w="3450" w:type="dxa"/>
          </w:tcPr>
          <w:p w:rsidR="00692F4B" w:rsidRDefault="003A60A4" w:rsidP="003A60A4">
            <w:pPr>
              <w:pStyle w:val="TableParagraph"/>
              <w:spacing w:before="100"/>
              <w:rPr>
                <w:sz w:val="20"/>
              </w:rPr>
            </w:pPr>
            <w:r>
              <w:rPr>
                <w:noProof/>
                <w:position w:val="-3"/>
                <w:lang w:eastAsia="el-GR"/>
              </w:rPr>
              <w:drawing>
                <wp:inline distT="0" distB="0" distL="0" distR="0" wp14:anchorId="24DD8944" wp14:editId="61E7AC2D">
                  <wp:extent cx="152400" cy="152400"/>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52400" cy="152400"/>
                          </a:xfrm>
                          <a:prstGeom prst="rect">
                            <a:avLst/>
                          </a:prstGeom>
                        </pic:spPr>
                      </pic:pic>
                    </a:graphicData>
                  </a:graphic>
                </wp:inline>
              </w:drawing>
            </w:r>
            <w:r>
              <w:rPr>
                <w:sz w:val="20"/>
              </w:rPr>
              <w:t xml:space="preserve"> Προσωπικό Αορίστου Χρόνου</w:t>
            </w:r>
          </w:p>
        </w:tc>
        <w:tc>
          <w:tcPr>
            <w:tcW w:w="3554" w:type="dxa"/>
          </w:tcPr>
          <w:p w:rsidR="00692F4B" w:rsidRDefault="003A60A4" w:rsidP="003A60A4">
            <w:pPr>
              <w:pStyle w:val="TableParagraph"/>
              <w:spacing w:before="100"/>
              <w:ind w:left="0" w:right="2916"/>
              <w:rPr>
                <w:sz w:val="20"/>
              </w:rPr>
            </w:pPr>
            <w:r>
              <w:rPr>
                <w:sz w:val="20"/>
              </w:rPr>
              <w:t xml:space="preserve">   </w:t>
            </w:r>
            <w:r>
              <w:rPr>
                <w:noProof/>
                <w:position w:val="-3"/>
                <w:lang w:eastAsia="el-GR"/>
              </w:rPr>
              <w:drawing>
                <wp:inline distT="0" distB="0" distL="0" distR="0" wp14:anchorId="287C6C6E" wp14:editId="48587E05">
                  <wp:extent cx="152400" cy="15240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52400" cy="152400"/>
                          </a:xfrm>
                          <a:prstGeom prst="rect">
                            <a:avLst/>
                          </a:prstGeom>
                        </pic:spPr>
                      </pic:pic>
                    </a:graphicData>
                  </a:graphic>
                </wp:inline>
              </w:drawing>
            </w:r>
            <w:r>
              <w:rPr>
                <w:sz w:val="20"/>
              </w:rPr>
              <w:t xml:space="preserve"> Β</w:t>
            </w:r>
          </w:p>
        </w:tc>
      </w:tr>
      <w:tr w:rsidR="00692F4B">
        <w:trPr>
          <w:trHeight w:val="460"/>
        </w:trPr>
        <w:tc>
          <w:tcPr>
            <w:tcW w:w="3450" w:type="dxa"/>
            <w:vMerge w:val="restart"/>
          </w:tcPr>
          <w:p w:rsidR="00692F4B" w:rsidRDefault="00EF54F0">
            <w:pPr>
              <w:pStyle w:val="TableParagraph"/>
              <w:spacing w:before="100"/>
              <w:rPr>
                <w:sz w:val="20"/>
              </w:rPr>
            </w:pPr>
            <w:r>
              <w:rPr>
                <w:noProof/>
                <w:position w:val="-3"/>
                <w:lang w:eastAsia="el-GR"/>
              </w:rPr>
              <w:drawing>
                <wp:inline distT="0" distB="0" distL="0" distR="0">
                  <wp:extent cx="152400" cy="1524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52400" cy="152400"/>
                          </a:xfrm>
                          <a:prstGeom prst="rect">
                            <a:avLst/>
                          </a:prstGeom>
                        </pic:spPr>
                      </pic:pic>
                    </a:graphicData>
                  </a:graphic>
                </wp:inline>
              </w:drawing>
            </w:r>
            <w:r>
              <w:rPr>
                <w:rFonts w:ascii="Times New Roman" w:hAnsi="Times New Roman"/>
                <w:spacing w:val="12"/>
                <w:sz w:val="20"/>
              </w:rPr>
              <w:t xml:space="preserve"> </w:t>
            </w:r>
            <w:r>
              <w:rPr>
                <w:sz w:val="20"/>
              </w:rPr>
              <w:t>Επιπλέον</w:t>
            </w:r>
            <w:r>
              <w:rPr>
                <w:spacing w:val="-15"/>
                <w:sz w:val="20"/>
              </w:rPr>
              <w:t xml:space="preserve"> </w:t>
            </w:r>
            <w:r>
              <w:rPr>
                <w:sz w:val="20"/>
              </w:rPr>
              <w:t>αμοιβές</w:t>
            </w:r>
          </w:p>
        </w:tc>
        <w:tc>
          <w:tcPr>
            <w:tcW w:w="3450" w:type="dxa"/>
          </w:tcPr>
          <w:p w:rsidR="00692F4B" w:rsidRDefault="00EF54F0">
            <w:pPr>
              <w:pStyle w:val="TableParagraph"/>
              <w:spacing w:before="100"/>
              <w:rPr>
                <w:sz w:val="20"/>
              </w:rPr>
            </w:pPr>
            <w:r>
              <w:rPr>
                <w:noProof/>
                <w:position w:val="-3"/>
                <w:lang w:eastAsia="el-GR"/>
              </w:rPr>
              <w:drawing>
                <wp:inline distT="0" distB="0" distL="0" distR="0">
                  <wp:extent cx="152400" cy="1524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52400" cy="152400"/>
                          </a:xfrm>
                          <a:prstGeom prst="rect">
                            <a:avLst/>
                          </a:prstGeom>
                        </pic:spPr>
                      </pic:pic>
                    </a:graphicData>
                  </a:graphic>
                </wp:inline>
              </w:drawing>
            </w:r>
            <w:r>
              <w:rPr>
                <w:rFonts w:ascii="Times New Roman" w:hAnsi="Times New Roman"/>
                <w:spacing w:val="12"/>
                <w:sz w:val="20"/>
              </w:rPr>
              <w:t xml:space="preserve"> </w:t>
            </w:r>
            <w:r>
              <w:rPr>
                <w:sz w:val="20"/>
              </w:rPr>
              <w:t>Προσωπικό</w:t>
            </w:r>
            <w:r>
              <w:rPr>
                <w:spacing w:val="-12"/>
                <w:sz w:val="20"/>
              </w:rPr>
              <w:t xml:space="preserve"> </w:t>
            </w:r>
            <w:r>
              <w:rPr>
                <w:sz w:val="20"/>
              </w:rPr>
              <w:t>Ορισμένου</w:t>
            </w:r>
            <w:r>
              <w:rPr>
                <w:spacing w:val="-12"/>
                <w:sz w:val="20"/>
              </w:rPr>
              <w:t xml:space="preserve"> </w:t>
            </w:r>
            <w:r>
              <w:rPr>
                <w:sz w:val="20"/>
              </w:rPr>
              <w:t>Χρόνου</w:t>
            </w:r>
          </w:p>
        </w:tc>
        <w:tc>
          <w:tcPr>
            <w:tcW w:w="3554" w:type="dxa"/>
          </w:tcPr>
          <w:p w:rsidR="00692F4B" w:rsidRDefault="003A60A4" w:rsidP="003A60A4">
            <w:pPr>
              <w:pStyle w:val="TableParagraph"/>
              <w:spacing w:before="100"/>
              <w:ind w:left="128" w:right="2916"/>
              <w:rPr>
                <w:sz w:val="20"/>
              </w:rPr>
            </w:pPr>
            <w:r>
              <w:rPr>
                <w:noProof/>
                <w:position w:val="-3"/>
                <w:lang w:eastAsia="el-GR"/>
              </w:rPr>
              <w:t xml:space="preserve"> </w:t>
            </w:r>
            <w:r>
              <w:rPr>
                <w:noProof/>
                <w:position w:val="-3"/>
                <w:lang w:eastAsia="el-GR"/>
              </w:rPr>
              <w:drawing>
                <wp:inline distT="0" distB="0" distL="0" distR="0" wp14:anchorId="287C6C6E" wp14:editId="48587E05">
                  <wp:extent cx="152400" cy="152400"/>
                  <wp:effectExtent l="0" t="0" r="0" b="0"/>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52400" cy="152400"/>
                          </a:xfrm>
                          <a:prstGeom prst="rect">
                            <a:avLst/>
                          </a:prstGeom>
                        </pic:spPr>
                      </pic:pic>
                    </a:graphicData>
                  </a:graphic>
                </wp:inline>
              </w:drawing>
            </w:r>
            <w:r>
              <w:rPr>
                <w:noProof/>
                <w:position w:val="-3"/>
                <w:lang w:eastAsia="el-GR"/>
              </w:rPr>
              <w:t xml:space="preserve"> Γ</w:t>
            </w:r>
          </w:p>
        </w:tc>
      </w:tr>
      <w:tr w:rsidR="00692F4B">
        <w:trPr>
          <w:trHeight w:val="460"/>
        </w:trPr>
        <w:tc>
          <w:tcPr>
            <w:tcW w:w="3450" w:type="dxa"/>
            <w:vMerge/>
            <w:tcBorders>
              <w:top w:val="nil"/>
            </w:tcBorders>
          </w:tcPr>
          <w:p w:rsidR="00692F4B" w:rsidRDefault="00692F4B">
            <w:pPr>
              <w:rPr>
                <w:sz w:val="2"/>
                <w:szCs w:val="2"/>
              </w:rPr>
            </w:pPr>
          </w:p>
        </w:tc>
        <w:tc>
          <w:tcPr>
            <w:tcW w:w="3450" w:type="dxa"/>
            <w:vMerge w:val="restart"/>
          </w:tcPr>
          <w:p w:rsidR="00692F4B" w:rsidRDefault="00EF54F0">
            <w:pPr>
              <w:pStyle w:val="TableParagraph"/>
              <w:spacing w:before="100" w:line="247" w:lineRule="auto"/>
              <w:rPr>
                <w:sz w:val="20"/>
              </w:rPr>
            </w:pPr>
            <w:r>
              <w:rPr>
                <w:noProof/>
                <w:position w:val="-3"/>
                <w:lang w:eastAsia="el-GR"/>
              </w:rPr>
              <w:drawing>
                <wp:inline distT="0" distB="0" distL="0" distR="0">
                  <wp:extent cx="152400" cy="1524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152400" cy="152400"/>
                          </a:xfrm>
                          <a:prstGeom prst="rect">
                            <a:avLst/>
                          </a:prstGeom>
                        </pic:spPr>
                      </pic:pic>
                    </a:graphicData>
                  </a:graphic>
                </wp:inline>
              </w:drawing>
            </w:r>
            <w:r>
              <w:rPr>
                <w:rFonts w:ascii="Times New Roman" w:hAnsi="Times New Roman"/>
                <w:spacing w:val="12"/>
                <w:sz w:val="20"/>
              </w:rPr>
              <w:t xml:space="preserve"> </w:t>
            </w:r>
            <w:r>
              <w:rPr>
                <w:sz w:val="20"/>
              </w:rPr>
              <w:t>Έμμισθη</w:t>
            </w:r>
            <w:r>
              <w:rPr>
                <w:spacing w:val="-6"/>
                <w:sz w:val="20"/>
              </w:rPr>
              <w:t xml:space="preserve"> </w:t>
            </w:r>
            <w:r>
              <w:rPr>
                <w:sz w:val="20"/>
              </w:rPr>
              <w:t>εντολή</w:t>
            </w:r>
            <w:r>
              <w:rPr>
                <w:spacing w:val="-5"/>
                <w:sz w:val="20"/>
              </w:rPr>
              <w:t xml:space="preserve"> </w:t>
            </w:r>
            <w:r>
              <w:rPr>
                <w:sz w:val="20"/>
              </w:rPr>
              <w:t>ή</w:t>
            </w:r>
            <w:r>
              <w:rPr>
                <w:spacing w:val="-6"/>
                <w:sz w:val="20"/>
              </w:rPr>
              <w:t xml:space="preserve"> </w:t>
            </w:r>
            <w:r>
              <w:rPr>
                <w:sz w:val="20"/>
              </w:rPr>
              <w:t>άλλη</w:t>
            </w:r>
            <w:r>
              <w:rPr>
                <w:spacing w:val="-5"/>
                <w:sz w:val="20"/>
              </w:rPr>
              <w:t xml:space="preserve"> </w:t>
            </w:r>
            <w:r>
              <w:rPr>
                <w:sz w:val="20"/>
              </w:rPr>
              <w:t>σχέση</w:t>
            </w:r>
            <w:r>
              <w:rPr>
                <w:spacing w:val="-59"/>
                <w:sz w:val="20"/>
              </w:rPr>
              <w:t xml:space="preserve"> </w:t>
            </w:r>
            <w:r>
              <w:rPr>
                <w:sz w:val="20"/>
              </w:rPr>
              <w:t>εργασίας</w:t>
            </w:r>
          </w:p>
          <w:p w:rsidR="00692F4B" w:rsidRDefault="00EF54F0">
            <w:pPr>
              <w:pStyle w:val="TableParagraph"/>
              <w:spacing w:before="158"/>
              <w:rPr>
                <w:sz w:val="20"/>
              </w:rPr>
            </w:pPr>
            <w:r>
              <w:rPr>
                <w:sz w:val="20"/>
              </w:rPr>
              <w:t>Αναφέρατε:</w:t>
            </w:r>
          </w:p>
        </w:tc>
        <w:tc>
          <w:tcPr>
            <w:tcW w:w="3554" w:type="dxa"/>
          </w:tcPr>
          <w:p w:rsidR="00692F4B" w:rsidRDefault="003A60A4" w:rsidP="003A60A4">
            <w:pPr>
              <w:pStyle w:val="TableParagraph"/>
              <w:spacing w:before="100"/>
              <w:ind w:left="0" w:right="2916"/>
              <w:rPr>
                <w:sz w:val="20"/>
              </w:rPr>
            </w:pPr>
            <w:r>
              <w:rPr>
                <w:sz w:val="20"/>
              </w:rPr>
              <w:t xml:space="preserve">   </w:t>
            </w:r>
            <w:r>
              <w:rPr>
                <w:noProof/>
                <w:position w:val="-3"/>
                <w:lang w:eastAsia="el-GR"/>
              </w:rPr>
              <w:drawing>
                <wp:inline distT="0" distB="0" distL="0" distR="0" wp14:anchorId="287C6C6E" wp14:editId="48587E05">
                  <wp:extent cx="152400" cy="15240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52400" cy="152400"/>
                          </a:xfrm>
                          <a:prstGeom prst="rect">
                            <a:avLst/>
                          </a:prstGeom>
                        </pic:spPr>
                      </pic:pic>
                    </a:graphicData>
                  </a:graphic>
                </wp:inline>
              </w:drawing>
            </w:r>
            <w:r>
              <w:rPr>
                <w:sz w:val="20"/>
              </w:rPr>
              <w:t xml:space="preserve"> Δ</w:t>
            </w:r>
          </w:p>
        </w:tc>
      </w:tr>
      <w:tr w:rsidR="00692F4B">
        <w:trPr>
          <w:trHeight w:val="577"/>
        </w:trPr>
        <w:tc>
          <w:tcPr>
            <w:tcW w:w="3450" w:type="dxa"/>
            <w:vMerge/>
            <w:tcBorders>
              <w:top w:val="nil"/>
            </w:tcBorders>
          </w:tcPr>
          <w:p w:rsidR="00692F4B" w:rsidRDefault="00692F4B">
            <w:pPr>
              <w:rPr>
                <w:sz w:val="2"/>
                <w:szCs w:val="2"/>
              </w:rPr>
            </w:pPr>
          </w:p>
        </w:tc>
        <w:tc>
          <w:tcPr>
            <w:tcW w:w="3450" w:type="dxa"/>
            <w:vMerge/>
            <w:tcBorders>
              <w:top w:val="nil"/>
            </w:tcBorders>
          </w:tcPr>
          <w:p w:rsidR="00692F4B" w:rsidRDefault="00692F4B">
            <w:pPr>
              <w:rPr>
                <w:sz w:val="2"/>
                <w:szCs w:val="2"/>
              </w:rPr>
            </w:pPr>
          </w:p>
        </w:tc>
        <w:tc>
          <w:tcPr>
            <w:tcW w:w="3554" w:type="dxa"/>
          </w:tcPr>
          <w:p w:rsidR="00692F4B" w:rsidRDefault="00EF54F0">
            <w:pPr>
              <w:pStyle w:val="TableParagraph"/>
              <w:spacing w:before="100"/>
              <w:ind w:left="139" w:right="2916"/>
              <w:jc w:val="center"/>
              <w:rPr>
                <w:sz w:val="20"/>
              </w:rPr>
            </w:pPr>
            <w:r>
              <w:rPr>
                <w:noProof/>
                <w:position w:val="-3"/>
                <w:lang w:eastAsia="el-GR"/>
              </w:rPr>
              <w:drawing>
                <wp:inline distT="0" distB="0" distL="0" distR="0">
                  <wp:extent cx="152400" cy="15240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52400" cy="152400"/>
                          </a:xfrm>
                          <a:prstGeom prst="rect">
                            <a:avLst/>
                          </a:prstGeom>
                        </pic:spPr>
                      </pic:pic>
                    </a:graphicData>
                  </a:graphic>
                </wp:inline>
              </w:drawing>
            </w:r>
            <w:r>
              <w:rPr>
                <w:rFonts w:ascii="Times New Roman" w:hAnsi="Times New Roman"/>
                <w:spacing w:val="12"/>
                <w:sz w:val="20"/>
              </w:rPr>
              <w:t xml:space="preserve"> </w:t>
            </w:r>
            <w:r>
              <w:rPr>
                <w:sz w:val="20"/>
              </w:rPr>
              <w:t>Ε</w:t>
            </w:r>
          </w:p>
        </w:tc>
      </w:tr>
    </w:tbl>
    <w:p w:rsidR="00692F4B" w:rsidRDefault="00692F4B">
      <w:pPr>
        <w:pStyle w:val="a3"/>
        <w:rPr>
          <w:rFonts w:ascii="Times New Roman"/>
          <w:b w:val="0"/>
          <w:sz w:val="15"/>
        </w:rPr>
      </w:pPr>
    </w:p>
    <w:tbl>
      <w:tblPr>
        <w:tblStyle w:val="TableNormal"/>
        <w:tblW w:w="0" w:type="auto"/>
        <w:tblInd w:w="136"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3450"/>
        <w:gridCol w:w="3450"/>
        <w:gridCol w:w="3554"/>
      </w:tblGrid>
      <w:tr w:rsidR="00692F4B">
        <w:trPr>
          <w:trHeight w:val="460"/>
        </w:trPr>
        <w:tc>
          <w:tcPr>
            <w:tcW w:w="10454" w:type="dxa"/>
            <w:gridSpan w:val="3"/>
            <w:shd w:val="clear" w:color="auto" w:fill="DDDDDD"/>
          </w:tcPr>
          <w:p w:rsidR="00692F4B" w:rsidRDefault="00EF54F0">
            <w:pPr>
              <w:pStyle w:val="TableParagraph"/>
              <w:rPr>
                <w:b/>
                <w:sz w:val="20"/>
              </w:rPr>
            </w:pPr>
            <w:r>
              <w:rPr>
                <w:b/>
                <w:sz w:val="20"/>
              </w:rPr>
              <w:t>Σχέσεις</w:t>
            </w:r>
            <w:r>
              <w:rPr>
                <w:b/>
                <w:spacing w:val="-8"/>
                <w:sz w:val="20"/>
              </w:rPr>
              <w:t xml:space="preserve"> </w:t>
            </w:r>
            <w:r>
              <w:rPr>
                <w:b/>
                <w:sz w:val="20"/>
              </w:rPr>
              <w:t>αναφοράς</w:t>
            </w:r>
            <w:r>
              <w:rPr>
                <w:b/>
                <w:spacing w:val="-7"/>
                <w:sz w:val="20"/>
              </w:rPr>
              <w:t xml:space="preserve"> </w:t>
            </w:r>
            <w:r>
              <w:rPr>
                <w:b/>
                <w:sz w:val="20"/>
              </w:rPr>
              <w:t>και</w:t>
            </w:r>
            <w:r>
              <w:rPr>
                <w:b/>
                <w:spacing w:val="-7"/>
                <w:sz w:val="20"/>
              </w:rPr>
              <w:t xml:space="preserve"> </w:t>
            </w:r>
            <w:r>
              <w:rPr>
                <w:b/>
                <w:sz w:val="20"/>
              </w:rPr>
              <w:t>συνεργασίας</w:t>
            </w:r>
          </w:p>
        </w:tc>
      </w:tr>
      <w:tr w:rsidR="00692F4B">
        <w:trPr>
          <w:trHeight w:val="632"/>
        </w:trPr>
        <w:tc>
          <w:tcPr>
            <w:tcW w:w="3450" w:type="dxa"/>
            <w:shd w:val="clear" w:color="auto" w:fill="F0F0F0"/>
          </w:tcPr>
          <w:p w:rsidR="00692F4B" w:rsidRDefault="00EF54F0">
            <w:pPr>
              <w:pStyle w:val="TableParagraph"/>
              <w:spacing w:line="254" w:lineRule="auto"/>
              <w:ind w:right="913"/>
              <w:rPr>
                <w:b/>
                <w:sz w:val="20"/>
              </w:rPr>
            </w:pPr>
            <w:r>
              <w:rPr>
                <w:b/>
                <w:sz w:val="20"/>
              </w:rPr>
              <w:t>Φορείς</w:t>
            </w:r>
            <w:r>
              <w:rPr>
                <w:b/>
                <w:spacing w:val="-6"/>
                <w:sz w:val="20"/>
              </w:rPr>
              <w:t xml:space="preserve"> </w:t>
            </w:r>
            <w:r>
              <w:rPr>
                <w:b/>
                <w:sz w:val="20"/>
              </w:rPr>
              <w:t>με</w:t>
            </w:r>
            <w:r>
              <w:rPr>
                <w:b/>
                <w:spacing w:val="-6"/>
                <w:sz w:val="20"/>
              </w:rPr>
              <w:t xml:space="preserve"> </w:t>
            </w:r>
            <w:r>
              <w:rPr>
                <w:b/>
                <w:sz w:val="20"/>
              </w:rPr>
              <w:t>τους</w:t>
            </w:r>
            <w:r>
              <w:rPr>
                <w:b/>
                <w:spacing w:val="-6"/>
                <w:sz w:val="20"/>
              </w:rPr>
              <w:t xml:space="preserve"> </w:t>
            </w:r>
            <w:r>
              <w:rPr>
                <w:b/>
                <w:sz w:val="20"/>
              </w:rPr>
              <w:t>οποίους</w:t>
            </w:r>
            <w:r>
              <w:rPr>
                <w:b/>
                <w:spacing w:val="-56"/>
                <w:sz w:val="20"/>
              </w:rPr>
              <w:t xml:space="preserve"> </w:t>
            </w:r>
            <w:r>
              <w:rPr>
                <w:b/>
                <w:sz w:val="20"/>
              </w:rPr>
              <w:t>συνεργάζεται</w:t>
            </w:r>
          </w:p>
        </w:tc>
        <w:tc>
          <w:tcPr>
            <w:tcW w:w="3450" w:type="dxa"/>
            <w:shd w:val="clear" w:color="auto" w:fill="F0F0F0"/>
          </w:tcPr>
          <w:p w:rsidR="00692F4B" w:rsidRDefault="00EF54F0">
            <w:pPr>
              <w:pStyle w:val="TableParagraph"/>
              <w:spacing w:line="254" w:lineRule="auto"/>
              <w:ind w:right="979"/>
              <w:rPr>
                <w:b/>
                <w:sz w:val="20"/>
              </w:rPr>
            </w:pPr>
            <w:r>
              <w:rPr>
                <w:b/>
                <w:sz w:val="20"/>
              </w:rPr>
              <w:t>Αναφέρονται</w:t>
            </w:r>
            <w:r>
              <w:rPr>
                <w:b/>
                <w:spacing w:val="-8"/>
                <w:sz w:val="20"/>
              </w:rPr>
              <w:t xml:space="preserve"> </w:t>
            </w:r>
            <w:r>
              <w:rPr>
                <w:b/>
                <w:sz w:val="20"/>
              </w:rPr>
              <w:t>στη</w:t>
            </w:r>
            <w:r>
              <w:rPr>
                <w:b/>
                <w:spacing w:val="-8"/>
                <w:sz w:val="20"/>
              </w:rPr>
              <w:t xml:space="preserve"> </w:t>
            </w:r>
            <w:r>
              <w:rPr>
                <w:b/>
                <w:sz w:val="20"/>
              </w:rPr>
              <w:t>θέση</w:t>
            </w:r>
            <w:r>
              <w:rPr>
                <w:b/>
                <w:spacing w:val="-56"/>
                <w:sz w:val="20"/>
              </w:rPr>
              <w:t xml:space="preserve"> </w:t>
            </w:r>
            <w:r w:rsidR="003A60A4">
              <w:rPr>
                <w:b/>
                <w:sz w:val="20"/>
              </w:rPr>
              <w:t>εργασίας</w:t>
            </w:r>
          </w:p>
        </w:tc>
        <w:tc>
          <w:tcPr>
            <w:tcW w:w="3554" w:type="dxa"/>
            <w:shd w:val="clear" w:color="auto" w:fill="F0F0F0"/>
          </w:tcPr>
          <w:p w:rsidR="00692F4B" w:rsidRDefault="00EF54F0">
            <w:pPr>
              <w:pStyle w:val="TableParagraph"/>
              <w:rPr>
                <w:b/>
                <w:sz w:val="20"/>
              </w:rPr>
            </w:pPr>
            <w:r>
              <w:rPr>
                <w:b/>
                <w:sz w:val="20"/>
              </w:rPr>
              <w:t>Αναφέρεται</w:t>
            </w:r>
            <w:r>
              <w:rPr>
                <w:b/>
                <w:spacing w:val="-7"/>
                <w:sz w:val="20"/>
              </w:rPr>
              <w:t xml:space="preserve"> </w:t>
            </w:r>
            <w:r>
              <w:rPr>
                <w:b/>
                <w:sz w:val="20"/>
              </w:rPr>
              <w:t>σε</w:t>
            </w:r>
          </w:p>
        </w:tc>
      </w:tr>
      <w:tr w:rsidR="003A60A4" w:rsidRPr="003A60A4">
        <w:trPr>
          <w:trHeight w:val="632"/>
        </w:trPr>
        <w:tc>
          <w:tcPr>
            <w:tcW w:w="3450" w:type="dxa"/>
            <w:shd w:val="clear" w:color="auto" w:fill="F0F0F0"/>
          </w:tcPr>
          <w:p w:rsidR="003A60A4" w:rsidRPr="003A60A4" w:rsidRDefault="003A60A4">
            <w:pPr>
              <w:pStyle w:val="TableParagraph"/>
              <w:spacing w:line="254" w:lineRule="auto"/>
              <w:ind w:right="913"/>
              <w:rPr>
                <w:color w:val="FFFFFF" w:themeColor="background1"/>
                <w:sz w:val="20"/>
              </w:rPr>
            </w:pPr>
            <w:r>
              <w:rPr>
                <w:b/>
                <w:sz w:val="20"/>
              </w:rPr>
              <w:t xml:space="preserve">ΥΠΟΥΡΓΕΙΟ ΕΣΩΤΕΡΙΚΩΝ, </w:t>
            </w:r>
            <w:r w:rsidRPr="00386482">
              <w:rPr>
                <w:b/>
                <w:sz w:val="20"/>
                <w:szCs w:val="20"/>
              </w:rPr>
              <w:t>Περιφερειακές Υπηρεσίες, ΑΣΕΠ, ΕΚΔΔΑ, ΓΛΚ, ΑΑΔΕ, ΕΛΣΤΑΤ, Ε.Ο.Τ.</w:t>
            </w:r>
            <w:r>
              <w:rPr>
                <w:b/>
                <w:sz w:val="20"/>
                <w:szCs w:val="20"/>
              </w:rPr>
              <w:t xml:space="preserve">, </w:t>
            </w:r>
            <w:r w:rsidRPr="00386482">
              <w:rPr>
                <w:b/>
                <w:sz w:val="20"/>
                <w:szCs w:val="20"/>
              </w:rPr>
              <w:t>Ελεγκτικό Συνέδριο</w:t>
            </w:r>
            <w:r>
              <w:rPr>
                <w:rFonts w:ascii="Arial" w:hAnsi="Arial" w:cs="Arial"/>
                <w:sz w:val="30"/>
                <w:szCs w:val="30"/>
              </w:rPr>
              <w:t xml:space="preserve">, </w:t>
            </w:r>
            <w:r w:rsidRPr="00386482">
              <w:rPr>
                <w:b/>
                <w:sz w:val="20"/>
                <w:szCs w:val="20"/>
              </w:rPr>
              <w:t>Ενιαία Αρχή Πληρωμών,</w:t>
            </w:r>
            <w:r>
              <w:rPr>
                <w:rFonts w:ascii="Arial" w:hAnsi="Arial" w:cs="Arial"/>
                <w:sz w:val="30"/>
                <w:szCs w:val="30"/>
              </w:rPr>
              <w:t xml:space="preserve"> </w:t>
            </w:r>
            <w:r w:rsidRPr="00386482">
              <w:rPr>
                <w:b/>
                <w:sz w:val="20"/>
                <w:szCs w:val="20"/>
              </w:rPr>
              <w:t>Γ</w:t>
            </w:r>
            <w:r w:rsidR="001B322B">
              <w:rPr>
                <w:b/>
                <w:sz w:val="20"/>
                <w:szCs w:val="20"/>
              </w:rPr>
              <w:t>ενικούς Διευθυντές λοιπών Δήμων.</w:t>
            </w:r>
          </w:p>
          <w:p w:rsidR="003A60A4" w:rsidRPr="003A60A4" w:rsidRDefault="003A60A4">
            <w:pPr>
              <w:pStyle w:val="TableParagraph"/>
              <w:spacing w:line="254" w:lineRule="auto"/>
              <w:ind w:right="913"/>
              <w:rPr>
                <w:color w:val="FFFFFF" w:themeColor="background1"/>
                <w:sz w:val="20"/>
              </w:rPr>
            </w:pPr>
          </w:p>
        </w:tc>
        <w:tc>
          <w:tcPr>
            <w:tcW w:w="3450" w:type="dxa"/>
            <w:shd w:val="clear" w:color="auto" w:fill="F0F0F0"/>
          </w:tcPr>
          <w:p w:rsidR="003561D9" w:rsidRDefault="003561D9" w:rsidP="003561D9">
            <w:pPr>
              <w:pStyle w:val="TableParagraph"/>
              <w:spacing w:line="254" w:lineRule="auto"/>
              <w:rPr>
                <w:b/>
                <w:sz w:val="20"/>
              </w:rPr>
            </w:pPr>
            <w:proofErr w:type="spellStart"/>
            <w:r>
              <w:rPr>
                <w:b/>
                <w:sz w:val="20"/>
              </w:rPr>
              <w:t>ΠροΙστάμενος</w:t>
            </w:r>
            <w:proofErr w:type="spellEnd"/>
            <w:r>
              <w:rPr>
                <w:b/>
                <w:sz w:val="20"/>
              </w:rPr>
              <w:t xml:space="preserve"> Διεύθυνσης Προγραμματισμού Ανάπτυξης και Ψηφιακών Υπηρεσιών </w:t>
            </w:r>
          </w:p>
          <w:p w:rsidR="003561D9" w:rsidRDefault="003561D9" w:rsidP="003561D9">
            <w:pPr>
              <w:pStyle w:val="TableParagraph"/>
              <w:spacing w:line="254" w:lineRule="auto"/>
              <w:rPr>
                <w:b/>
                <w:sz w:val="20"/>
              </w:rPr>
            </w:pPr>
            <w:proofErr w:type="spellStart"/>
            <w:r>
              <w:rPr>
                <w:b/>
                <w:sz w:val="20"/>
              </w:rPr>
              <w:t>ΠροΙστάμενος</w:t>
            </w:r>
            <w:proofErr w:type="spellEnd"/>
            <w:r>
              <w:rPr>
                <w:b/>
                <w:sz w:val="20"/>
              </w:rPr>
              <w:t xml:space="preserve"> Διεύθυνσης Δόμησης και Πολεοδομικού Σχεδιασμού</w:t>
            </w:r>
          </w:p>
          <w:p w:rsidR="003561D9" w:rsidRDefault="003561D9" w:rsidP="003561D9">
            <w:pPr>
              <w:pStyle w:val="TableParagraph"/>
              <w:spacing w:line="254" w:lineRule="auto"/>
              <w:rPr>
                <w:b/>
                <w:sz w:val="20"/>
              </w:rPr>
            </w:pPr>
            <w:proofErr w:type="spellStart"/>
            <w:r>
              <w:rPr>
                <w:b/>
                <w:sz w:val="20"/>
              </w:rPr>
              <w:t>ΠροΙστάμενος</w:t>
            </w:r>
            <w:proofErr w:type="spellEnd"/>
            <w:r>
              <w:rPr>
                <w:b/>
                <w:sz w:val="20"/>
              </w:rPr>
              <w:t xml:space="preserve"> Διεύθυνσης Ποιότητας Ζωής</w:t>
            </w:r>
          </w:p>
          <w:p w:rsidR="003A60A4" w:rsidRDefault="003561D9" w:rsidP="003561D9">
            <w:pPr>
              <w:pStyle w:val="TableParagraph"/>
              <w:spacing w:line="254" w:lineRule="auto"/>
              <w:rPr>
                <w:b/>
                <w:sz w:val="20"/>
              </w:rPr>
            </w:pPr>
            <w:proofErr w:type="spellStart"/>
            <w:r>
              <w:rPr>
                <w:b/>
                <w:sz w:val="20"/>
              </w:rPr>
              <w:t>ΠροΙστάμενος</w:t>
            </w:r>
            <w:proofErr w:type="spellEnd"/>
            <w:r>
              <w:rPr>
                <w:b/>
                <w:sz w:val="20"/>
              </w:rPr>
              <w:t xml:space="preserve"> Διεύθυνσης Κοινωνικής προστασίας Παιδείας και Αθλητισμού</w:t>
            </w:r>
          </w:p>
          <w:p w:rsidR="003561D9" w:rsidRDefault="003561D9" w:rsidP="003561D9">
            <w:pPr>
              <w:pStyle w:val="TableParagraph"/>
              <w:spacing w:line="254" w:lineRule="auto"/>
              <w:rPr>
                <w:b/>
                <w:sz w:val="20"/>
              </w:rPr>
            </w:pPr>
            <w:proofErr w:type="spellStart"/>
            <w:r>
              <w:rPr>
                <w:b/>
                <w:sz w:val="20"/>
              </w:rPr>
              <w:t>ΠροΙστάμενος</w:t>
            </w:r>
            <w:proofErr w:type="spellEnd"/>
            <w:r>
              <w:rPr>
                <w:b/>
                <w:sz w:val="20"/>
              </w:rPr>
              <w:t xml:space="preserve"> Διεύθυνσης Διοικητικών Υπηρεσιών</w:t>
            </w:r>
          </w:p>
          <w:p w:rsidR="003561D9" w:rsidRDefault="003561D9" w:rsidP="003561D9">
            <w:pPr>
              <w:pStyle w:val="TableParagraph"/>
              <w:spacing w:line="254" w:lineRule="auto"/>
              <w:rPr>
                <w:b/>
                <w:sz w:val="20"/>
              </w:rPr>
            </w:pPr>
            <w:proofErr w:type="spellStart"/>
            <w:r>
              <w:rPr>
                <w:b/>
                <w:sz w:val="20"/>
              </w:rPr>
              <w:t>ΠροΙστάμενος</w:t>
            </w:r>
            <w:proofErr w:type="spellEnd"/>
            <w:r>
              <w:rPr>
                <w:b/>
                <w:sz w:val="20"/>
              </w:rPr>
              <w:t xml:space="preserve"> Διεύθυνσης Οικονομικών Υπηρεσιών</w:t>
            </w:r>
          </w:p>
          <w:p w:rsidR="003561D9" w:rsidRDefault="003561D9" w:rsidP="003561D9">
            <w:pPr>
              <w:pStyle w:val="TableParagraph"/>
              <w:spacing w:line="254" w:lineRule="auto"/>
              <w:rPr>
                <w:b/>
                <w:sz w:val="20"/>
              </w:rPr>
            </w:pPr>
            <w:proofErr w:type="spellStart"/>
            <w:r>
              <w:rPr>
                <w:b/>
                <w:sz w:val="20"/>
              </w:rPr>
              <w:t>ΠροΙστάμενος</w:t>
            </w:r>
            <w:proofErr w:type="spellEnd"/>
            <w:r>
              <w:rPr>
                <w:b/>
                <w:sz w:val="20"/>
              </w:rPr>
              <w:t xml:space="preserve"> Διεύθυνσης Τεχνικών Υπηρεσιών</w:t>
            </w:r>
          </w:p>
          <w:p w:rsidR="003561D9" w:rsidRDefault="003561D9" w:rsidP="003561D9">
            <w:pPr>
              <w:pStyle w:val="TableParagraph"/>
              <w:spacing w:line="254" w:lineRule="auto"/>
              <w:rPr>
                <w:b/>
                <w:sz w:val="20"/>
              </w:rPr>
            </w:pPr>
            <w:proofErr w:type="spellStart"/>
            <w:r>
              <w:rPr>
                <w:b/>
                <w:sz w:val="20"/>
              </w:rPr>
              <w:t>ΠροΙστάμενος</w:t>
            </w:r>
            <w:proofErr w:type="spellEnd"/>
            <w:r>
              <w:rPr>
                <w:b/>
                <w:sz w:val="20"/>
              </w:rPr>
              <w:t xml:space="preserve"> Διεύθυνσης </w:t>
            </w:r>
            <w:r>
              <w:rPr>
                <w:b/>
                <w:sz w:val="20"/>
              </w:rPr>
              <w:lastRenderedPageBreak/>
              <w:t>Κέντρων Εξυπηρέτησης Πολιτών (Κ.Ε.Π.)</w:t>
            </w:r>
          </w:p>
          <w:p w:rsidR="009C19C4" w:rsidRPr="009C19C4" w:rsidRDefault="009C19C4" w:rsidP="009C19C4">
            <w:pPr>
              <w:ind w:left="110" w:right="26"/>
              <w:rPr>
                <w:b/>
                <w:sz w:val="20"/>
                <w:szCs w:val="20"/>
              </w:rPr>
            </w:pPr>
            <w:r w:rsidRPr="009C19C4">
              <w:rPr>
                <w:b/>
                <w:sz w:val="20"/>
                <w:szCs w:val="20"/>
              </w:rPr>
              <w:t xml:space="preserve">   Αποκεντρωμένες υπηρεσίες με έδρα    τη Δημοτική Ενότητα Φιλίππων</w:t>
            </w:r>
          </w:p>
          <w:p w:rsidR="009C19C4" w:rsidRPr="003A60A4" w:rsidRDefault="009C19C4" w:rsidP="003561D9">
            <w:pPr>
              <w:pStyle w:val="TableParagraph"/>
              <w:spacing w:line="254" w:lineRule="auto"/>
              <w:rPr>
                <w:color w:val="FFFFFF" w:themeColor="background1"/>
                <w:sz w:val="20"/>
              </w:rPr>
            </w:pPr>
          </w:p>
        </w:tc>
        <w:tc>
          <w:tcPr>
            <w:tcW w:w="3554" w:type="dxa"/>
            <w:shd w:val="clear" w:color="auto" w:fill="F0F0F0"/>
          </w:tcPr>
          <w:p w:rsidR="003A60A4" w:rsidRDefault="003A60A4" w:rsidP="003A60A4">
            <w:pPr>
              <w:pStyle w:val="TableParagraph"/>
              <w:ind w:left="0"/>
              <w:rPr>
                <w:b/>
                <w:sz w:val="20"/>
              </w:rPr>
            </w:pPr>
            <w:r>
              <w:rPr>
                <w:b/>
                <w:sz w:val="20"/>
              </w:rPr>
              <w:lastRenderedPageBreak/>
              <w:t xml:space="preserve">    Δήμαρχο</w:t>
            </w:r>
          </w:p>
          <w:p w:rsidR="003A60A4" w:rsidRPr="003A60A4" w:rsidRDefault="003A60A4" w:rsidP="003A60A4">
            <w:pPr>
              <w:pStyle w:val="TableParagraph"/>
              <w:rPr>
                <w:color w:val="FFFFFF" w:themeColor="background1"/>
                <w:sz w:val="20"/>
              </w:rPr>
            </w:pPr>
            <w:r>
              <w:rPr>
                <w:b/>
                <w:sz w:val="20"/>
              </w:rPr>
              <w:t xml:space="preserve"> Γενικό Γραμματέα</w:t>
            </w:r>
          </w:p>
        </w:tc>
      </w:tr>
    </w:tbl>
    <w:p w:rsidR="00692F4B" w:rsidRDefault="00692F4B">
      <w:pPr>
        <w:rPr>
          <w:rFonts w:ascii="Times New Roman"/>
          <w:sz w:val="20"/>
        </w:rPr>
        <w:sectPr w:rsidR="00692F4B">
          <w:type w:val="continuous"/>
          <w:pgSz w:w="11910" w:h="16840"/>
          <w:pgMar w:top="600" w:right="600" w:bottom="280" w:left="600" w:header="720" w:footer="720" w:gutter="0"/>
          <w:cols w:space="720"/>
        </w:sectPr>
      </w:pPr>
    </w:p>
    <w:p w:rsidR="00692F4B" w:rsidRDefault="00727412">
      <w:pPr>
        <w:pStyle w:val="a3"/>
        <w:spacing w:before="0"/>
        <w:ind w:left="116"/>
        <w:rPr>
          <w:rFonts w:ascii="Times New Roman"/>
          <w:b w:val="0"/>
        </w:rPr>
      </w:pPr>
      <w:r>
        <w:rPr>
          <w:rFonts w:ascii="Times New Roman"/>
          <w:b w:val="0"/>
        </w:rPr>
      </w:r>
      <w:r w:rsidR="008340E1">
        <w:rPr>
          <w:rFonts w:ascii="Times New Roman"/>
          <w:b w:val="0"/>
        </w:rPr>
        <w:pict>
          <v:group id="_x0000_s1030" style="width:523.7pt;height:514.15pt;mso-position-horizontal-relative:char;mso-position-vertical-relative:line" coordsize="10474,5680">
            <v:shape id="_x0000_s1032" type="#_x0000_t202" style="position:absolute;left:10;top:490;width:10454;height:5180" filled="f" strokecolor="#666" strokeweight="1pt">
              <v:textbox style="mso-next-textbox:#_x0000_s1032" inset="0,0,0,0">
                <w:txbxContent>
                  <w:p w:rsidR="007B52BC" w:rsidRPr="007810D6" w:rsidRDefault="007B52BC" w:rsidP="007B52BC">
                    <w:pPr>
                      <w:pStyle w:val="a4"/>
                      <w:numPr>
                        <w:ilvl w:val="0"/>
                        <w:numId w:val="3"/>
                      </w:numPr>
                      <w:ind w:right="517"/>
                      <w:jc w:val="both"/>
                      <w:rPr>
                        <w:sz w:val="20"/>
                        <w:szCs w:val="20"/>
                      </w:rPr>
                    </w:pPr>
                    <w:r w:rsidRPr="007810D6">
                      <w:rPr>
                        <w:bCs/>
                        <w:sz w:val="20"/>
                        <w:szCs w:val="20"/>
                      </w:rPr>
                      <w:t>Έ</w:t>
                    </w:r>
                    <w:r w:rsidRPr="007810D6">
                      <w:rPr>
                        <w:sz w:val="20"/>
                        <w:szCs w:val="20"/>
                      </w:rPr>
                      <w:t>χει την ευθύνη για την εύρυθμη λειτουργία των υπηρεσιών του Δήμου που συγκροτούν τη Γενική Διεύθυνση και ιδίως για την οργάνωση, το συντονισμό, την παρακολούθηση και την αξιολόγηση της λειτουργίας τους. Ειδικότερα ο Γενικός Διευθυντής:</w:t>
                    </w:r>
                  </w:p>
                  <w:p w:rsidR="007B52BC" w:rsidRPr="007810D6" w:rsidRDefault="007B52BC" w:rsidP="007B52BC">
                    <w:pPr>
                      <w:pStyle w:val="a4"/>
                      <w:widowControl/>
                      <w:numPr>
                        <w:ilvl w:val="0"/>
                        <w:numId w:val="3"/>
                      </w:numPr>
                      <w:autoSpaceDE/>
                      <w:autoSpaceDN/>
                      <w:ind w:right="517"/>
                      <w:jc w:val="both"/>
                      <w:rPr>
                        <w:sz w:val="20"/>
                        <w:szCs w:val="20"/>
                      </w:rPr>
                    </w:pPr>
                    <w:r w:rsidRPr="007810D6">
                      <w:rPr>
                        <w:sz w:val="20"/>
                        <w:szCs w:val="20"/>
                      </w:rPr>
                      <w:t>Κατευθύνει το σχεδιασμό των δραστηριοτήτων και των αντιστοίχων προγραμμάτων δράσης των υπηρεσιών, συνεργαζόμενος με το Γενικό Γραμματέα και τους αντίστοιχους προϊσταμένους των υπηρεσιών, έτσι ώστε να εναρμονίζονται προς τους περιοδικούς στόχους του Δήμου.</w:t>
                    </w:r>
                  </w:p>
                  <w:p w:rsidR="007B52BC" w:rsidRPr="007810D6" w:rsidRDefault="007B52BC" w:rsidP="007B52BC">
                    <w:pPr>
                      <w:pStyle w:val="a4"/>
                      <w:widowControl/>
                      <w:numPr>
                        <w:ilvl w:val="0"/>
                        <w:numId w:val="3"/>
                      </w:numPr>
                      <w:autoSpaceDE/>
                      <w:autoSpaceDN/>
                      <w:ind w:right="517"/>
                      <w:jc w:val="both"/>
                      <w:rPr>
                        <w:sz w:val="20"/>
                        <w:szCs w:val="20"/>
                      </w:rPr>
                    </w:pPr>
                    <w:r w:rsidRPr="007810D6">
                      <w:rPr>
                        <w:sz w:val="20"/>
                        <w:szCs w:val="20"/>
                      </w:rPr>
                      <w:t xml:space="preserve">Μεριμνά για την κατάλληλη οργάνωση των πόρων των υπηρεσιών (ανθρώπινο δυναμικό, τεχνικά μέσα, υποδομές εσωτερικές διαδικασίες λειτουργίας </w:t>
                    </w:r>
                    <w:proofErr w:type="spellStart"/>
                    <w:r w:rsidRPr="007810D6">
                      <w:rPr>
                        <w:sz w:val="20"/>
                        <w:szCs w:val="20"/>
                      </w:rPr>
                      <w:t>κλπ</w:t>
                    </w:r>
                    <w:proofErr w:type="spellEnd"/>
                    <w:r w:rsidRPr="007810D6">
                      <w:rPr>
                        <w:sz w:val="20"/>
                        <w:szCs w:val="20"/>
                      </w:rPr>
                      <w:t>), ώστε να μπορούν να ανταποκρίνονται στην αποτελεσματική και αποδοτική υλοποίηση των δραστηριοτήτων τους και των αντίστοιχων προγραμμάτων δράσης τους.</w:t>
                    </w:r>
                  </w:p>
                  <w:p w:rsidR="007B52BC" w:rsidRPr="007810D6" w:rsidRDefault="007B52BC" w:rsidP="007B52BC">
                    <w:pPr>
                      <w:pStyle w:val="a4"/>
                      <w:widowControl/>
                      <w:numPr>
                        <w:ilvl w:val="0"/>
                        <w:numId w:val="3"/>
                      </w:numPr>
                      <w:autoSpaceDE/>
                      <w:autoSpaceDN/>
                      <w:ind w:right="517"/>
                      <w:jc w:val="both"/>
                      <w:rPr>
                        <w:sz w:val="20"/>
                        <w:szCs w:val="20"/>
                      </w:rPr>
                    </w:pPr>
                    <w:r w:rsidRPr="007810D6">
                      <w:rPr>
                        <w:sz w:val="20"/>
                        <w:szCs w:val="20"/>
                      </w:rPr>
                      <w:t>Συντονίζει τη λειτουργία των υπηρεσιών συνεργαζόμενος με τους αντίστοιχους προϊσταμένους.</w:t>
                    </w:r>
                  </w:p>
                  <w:p w:rsidR="007B52BC" w:rsidRPr="007810D6" w:rsidRDefault="007B52BC" w:rsidP="007B52BC">
                    <w:pPr>
                      <w:pStyle w:val="a4"/>
                      <w:widowControl/>
                      <w:numPr>
                        <w:ilvl w:val="0"/>
                        <w:numId w:val="3"/>
                      </w:numPr>
                      <w:autoSpaceDE/>
                      <w:autoSpaceDN/>
                      <w:ind w:right="517"/>
                      <w:jc w:val="both"/>
                      <w:rPr>
                        <w:sz w:val="20"/>
                        <w:szCs w:val="20"/>
                      </w:rPr>
                    </w:pPr>
                    <w:r w:rsidRPr="007810D6">
                      <w:rPr>
                        <w:sz w:val="20"/>
                        <w:szCs w:val="20"/>
                      </w:rPr>
                      <w:t>Παρακολουθεί, ελέγχει και αξιολογεί την καλή λειτουργία των υπηρεσιών σε σχέση πάντοτε προς τις δραστηριότητές τους και την επίτευξη των περιοδικών προγραμμάτων δράσης τους.</w:t>
                    </w:r>
                  </w:p>
                  <w:p w:rsidR="007B52BC" w:rsidRPr="007810D6" w:rsidRDefault="007B52BC" w:rsidP="007B52BC">
                    <w:pPr>
                      <w:pStyle w:val="a4"/>
                      <w:widowControl/>
                      <w:numPr>
                        <w:ilvl w:val="0"/>
                        <w:numId w:val="3"/>
                      </w:numPr>
                      <w:autoSpaceDE/>
                      <w:autoSpaceDN/>
                      <w:ind w:right="517"/>
                      <w:jc w:val="both"/>
                      <w:rPr>
                        <w:sz w:val="20"/>
                        <w:szCs w:val="20"/>
                      </w:rPr>
                    </w:pPr>
                    <w:r w:rsidRPr="007810D6">
                      <w:rPr>
                        <w:sz w:val="20"/>
                        <w:szCs w:val="20"/>
                      </w:rPr>
                      <w:t xml:space="preserve">Αξιολογεί την επάρκεια και αποτελεσματικότητα των πόρων της κάθε υπηρεσίας (ανθρώπινο δυναμικό, τεχνικά μέσα </w:t>
                    </w:r>
                    <w:proofErr w:type="spellStart"/>
                    <w:r w:rsidRPr="007810D6">
                      <w:rPr>
                        <w:sz w:val="20"/>
                        <w:szCs w:val="20"/>
                      </w:rPr>
                      <w:t>κλπ</w:t>
                    </w:r>
                    <w:proofErr w:type="spellEnd"/>
                    <w:r w:rsidRPr="007810D6">
                      <w:rPr>
                        <w:sz w:val="20"/>
                        <w:szCs w:val="20"/>
                      </w:rPr>
                      <w:t>) και διατυπώνει προτάσεις για τη συμπλήρωσή τους ή τη βελτίωση  της απόδοσής τους.</w:t>
                    </w:r>
                  </w:p>
                  <w:p w:rsidR="007B52BC" w:rsidRPr="007810D6" w:rsidRDefault="007B52BC" w:rsidP="007B52BC">
                    <w:pPr>
                      <w:pStyle w:val="a4"/>
                      <w:widowControl/>
                      <w:numPr>
                        <w:ilvl w:val="0"/>
                        <w:numId w:val="3"/>
                      </w:numPr>
                      <w:autoSpaceDE/>
                      <w:autoSpaceDN/>
                      <w:ind w:right="517"/>
                      <w:jc w:val="both"/>
                      <w:rPr>
                        <w:sz w:val="20"/>
                        <w:szCs w:val="20"/>
                      </w:rPr>
                    </w:pPr>
                    <w:r w:rsidRPr="007810D6">
                      <w:rPr>
                        <w:sz w:val="20"/>
                        <w:szCs w:val="20"/>
                      </w:rPr>
                      <w:t>Δύναται να συγκαλεί περιοδικά ή κατά περίπτωση Συντονιστικά Συμβούλια στα οποία μετέχουν με εκπροσώπους τους το σύνολο ή μέρος (ανάλογα με ομοιογενή θεματικά αντικείμενα) των υπηρεσιών του Δήμου.</w:t>
                    </w:r>
                  </w:p>
                  <w:p w:rsidR="007B52BC" w:rsidRPr="007810D6" w:rsidRDefault="007B52BC" w:rsidP="007B52BC">
                    <w:pPr>
                      <w:pStyle w:val="a4"/>
                      <w:widowControl/>
                      <w:numPr>
                        <w:ilvl w:val="0"/>
                        <w:numId w:val="3"/>
                      </w:numPr>
                      <w:autoSpaceDE/>
                      <w:autoSpaceDN/>
                      <w:ind w:right="517"/>
                      <w:jc w:val="both"/>
                      <w:rPr>
                        <w:sz w:val="20"/>
                        <w:szCs w:val="20"/>
                      </w:rPr>
                    </w:pPr>
                    <w:r w:rsidRPr="007810D6">
                      <w:rPr>
                        <w:sz w:val="20"/>
                        <w:szCs w:val="20"/>
                      </w:rPr>
                      <w:t>Υπογράφει έγγραφα σύμφωνα με το σύστημα δικαιοδοσιών υπογραφής εγγράφων που εφαρμόζει ο Δήμος.</w:t>
                    </w:r>
                  </w:p>
                  <w:p w:rsidR="00C726D0" w:rsidRPr="007810D6" w:rsidRDefault="00C726D0" w:rsidP="00C726D0">
                    <w:pPr>
                      <w:pStyle w:val="a4"/>
                      <w:widowControl/>
                      <w:numPr>
                        <w:ilvl w:val="0"/>
                        <w:numId w:val="3"/>
                      </w:numPr>
                      <w:autoSpaceDE/>
                      <w:autoSpaceDN/>
                      <w:ind w:right="284"/>
                      <w:contextualSpacing/>
                      <w:rPr>
                        <w:sz w:val="20"/>
                        <w:szCs w:val="20"/>
                      </w:rPr>
                    </w:pPr>
                    <w:r w:rsidRPr="007810D6">
                      <w:rPr>
                        <w:sz w:val="20"/>
                        <w:szCs w:val="20"/>
                      </w:rPr>
                      <w:t>Παρέχει εμπεριστατωμένες εισηγήσεις στην πολιτική ηγεσία, μετά από ανάλυση δεδομένων και αξιολόγηση κινδύνων και διαμορφώνει εναλλακτικές επιλογές βάσει της ανάλυσης του εσωτερικού και εξωτερικού περιβάλλοντος λειτουργίας του φορέα.</w:t>
                    </w:r>
                  </w:p>
                  <w:p w:rsidR="00C726D0" w:rsidRPr="00C726D0" w:rsidRDefault="00C726D0" w:rsidP="00C726D0">
                    <w:pPr>
                      <w:pStyle w:val="a4"/>
                      <w:widowControl/>
                      <w:numPr>
                        <w:ilvl w:val="0"/>
                        <w:numId w:val="3"/>
                      </w:numPr>
                      <w:autoSpaceDE/>
                      <w:autoSpaceDN/>
                      <w:ind w:right="284"/>
                      <w:contextualSpacing/>
                      <w:rPr>
                        <w:sz w:val="20"/>
                        <w:szCs w:val="20"/>
                      </w:rPr>
                    </w:pPr>
                    <w:r w:rsidRPr="007810D6">
                      <w:rPr>
                        <w:sz w:val="20"/>
                        <w:szCs w:val="20"/>
                      </w:rPr>
                      <w:t>Διασφαλίζει συνθήκες οριζόντιας συνεργασίας μεταξύ</w:t>
                    </w:r>
                    <w:r w:rsidRPr="00C726D0">
                      <w:rPr>
                        <w:sz w:val="20"/>
                        <w:szCs w:val="20"/>
                      </w:rPr>
                      <w:t xml:space="preserve"> των Γενικών Διευθύνσεων του φορέα και λοιπών φορέων της Δημόσιας Διοίκησης.</w:t>
                    </w:r>
                  </w:p>
                  <w:p w:rsidR="00C726D0" w:rsidRPr="00C726D0" w:rsidRDefault="00C726D0" w:rsidP="00C726D0">
                    <w:pPr>
                      <w:pStyle w:val="a4"/>
                      <w:widowControl/>
                      <w:numPr>
                        <w:ilvl w:val="0"/>
                        <w:numId w:val="3"/>
                      </w:numPr>
                      <w:autoSpaceDE/>
                      <w:autoSpaceDN/>
                      <w:ind w:right="284"/>
                      <w:contextualSpacing/>
                      <w:rPr>
                        <w:sz w:val="20"/>
                        <w:szCs w:val="20"/>
                      </w:rPr>
                    </w:pPr>
                    <w:r w:rsidRPr="00C726D0">
                      <w:rPr>
                        <w:sz w:val="20"/>
                        <w:szCs w:val="20"/>
                      </w:rPr>
                      <w:t xml:space="preserve">Εισηγείται την ετήσια </w:t>
                    </w:r>
                    <w:proofErr w:type="spellStart"/>
                    <w:r w:rsidRPr="00C726D0">
                      <w:rPr>
                        <w:sz w:val="20"/>
                        <w:szCs w:val="20"/>
                      </w:rPr>
                      <w:t>στοχοθεσία</w:t>
                    </w:r>
                    <w:proofErr w:type="spellEnd"/>
                    <w:r w:rsidRPr="00C726D0">
                      <w:rPr>
                        <w:sz w:val="20"/>
                        <w:szCs w:val="20"/>
                      </w:rPr>
                      <w:t xml:space="preserve"> και παρακολουθεί  την επίτευξή της βάσει των θεσπισμένων δεικτών απόδοσης</w:t>
                    </w:r>
                  </w:p>
                  <w:p w:rsidR="00C726D0" w:rsidRPr="00C726D0" w:rsidRDefault="00C726D0" w:rsidP="00C726D0">
                    <w:pPr>
                      <w:pStyle w:val="a4"/>
                      <w:widowControl/>
                      <w:numPr>
                        <w:ilvl w:val="0"/>
                        <w:numId w:val="3"/>
                      </w:numPr>
                      <w:autoSpaceDE/>
                      <w:autoSpaceDN/>
                      <w:ind w:right="284"/>
                      <w:contextualSpacing/>
                      <w:rPr>
                        <w:sz w:val="20"/>
                        <w:szCs w:val="20"/>
                      </w:rPr>
                    </w:pPr>
                    <w:r w:rsidRPr="00C726D0">
                      <w:rPr>
                        <w:sz w:val="20"/>
                        <w:szCs w:val="20"/>
                      </w:rPr>
                      <w:t>Εισηγείται για τη συνεχή βελτίωση του τρόπου λειτουργίας των οργανικών μονάδων με την υποβολή προτάσεων οργανωτικού και επιχειρησιακού ανασχεδιασμού.</w:t>
                    </w:r>
                  </w:p>
                  <w:p w:rsidR="00C726D0" w:rsidRPr="00C726D0" w:rsidRDefault="00C726D0" w:rsidP="00C726D0">
                    <w:pPr>
                      <w:pStyle w:val="a4"/>
                      <w:widowControl/>
                      <w:numPr>
                        <w:ilvl w:val="0"/>
                        <w:numId w:val="3"/>
                      </w:numPr>
                      <w:autoSpaceDE/>
                      <w:autoSpaceDN/>
                      <w:ind w:right="284"/>
                      <w:contextualSpacing/>
                      <w:rPr>
                        <w:sz w:val="20"/>
                        <w:szCs w:val="20"/>
                      </w:rPr>
                    </w:pPr>
                    <w:r w:rsidRPr="00C726D0">
                      <w:rPr>
                        <w:sz w:val="20"/>
                        <w:szCs w:val="20"/>
                      </w:rPr>
                      <w:t xml:space="preserve">Εκπροσωπεί  τη Γενική Διεύθυνση, όπου απαιτείται. </w:t>
                    </w:r>
                  </w:p>
                  <w:p w:rsidR="00C726D0" w:rsidRPr="00C726D0" w:rsidRDefault="00C726D0" w:rsidP="00C726D0">
                    <w:pPr>
                      <w:pStyle w:val="a4"/>
                      <w:widowControl/>
                      <w:numPr>
                        <w:ilvl w:val="0"/>
                        <w:numId w:val="3"/>
                      </w:numPr>
                      <w:autoSpaceDE/>
                      <w:autoSpaceDN/>
                      <w:ind w:right="284"/>
                      <w:contextualSpacing/>
                      <w:rPr>
                        <w:sz w:val="20"/>
                        <w:szCs w:val="20"/>
                      </w:rPr>
                    </w:pPr>
                    <w:r w:rsidRPr="00C726D0">
                      <w:rPr>
                        <w:sz w:val="20"/>
                        <w:szCs w:val="20"/>
                      </w:rPr>
                      <w:t xml:space="preserve">Εγκρίνει τα περιγραμμάτων θέσεων εργασίας των υποκείμενων οργανικών μονάδων. </w:t>
                    </w:r>
                  </w:p>
                  <w:p w:rsidR="00C726D0" w:rsidRPr="00C726D0" w:rsidRDefault="00C726D0" w:rsidP="00C726D0">
                    <w:pPr>
                      <w:pStyle w:val="a4"/>
                      <w:widowControl/>
                      <w:numPr>
                        <w:ilvl w:val="0"/>
                        <w:numId w:val="3"/>
                      </w:numPr>
                      <w:autoSpaceDE/>
                      <w:autoSpaceDN/>
                      <w:ind w:right="284"/>
                      <w:contextualSpacing/>
                      <w:rPr>
                        <w:sz w:val="20"/>
                        <w:szCs w:val="20"/>
                      </w:rPr>
                    </w:pPr>
                    <w:r w:rsidRPr="00C726D0">
                      <w:rPr>
                        <w:sz w:val="20"/>
                        <w:szCs w:val="20"/>
                      </w:rPr>
                      <w:t>Συντονίζει και αναθέτει εργασίες στους προϊσταμένους των οργανικών μονάδων που υπάγονται στη Γενική Διεύθυνση για την επίτευξη των επιχειρησιακών τους στόχων.</w:t>
                    </w:r>
                  </w:p>
                  <w:p w:rsidR="00C726D0" w:rsidRPr="00C726D0" w:rsidRDefault="00C726D0" w:rsidP="00C726D0">
                    <w:pPr>
                      <w:pStyle w:val="a4"/>
                      <w:widowControl/>
                      <w:numPr>
                        <w:ilvl w:val="0"/>
                        <w:numId w:val="3"/>
                      </w:numPr>
                      <w:autoSpaceDE/>
                      <w:autoSpaceDN/>
                      <w:ind w:right="284"/>
                      <w:contextualSpacing/>
                      <w:rPr>
                        <w:sz w:val="20"/>
                        <w:szCs w:val="20"/>
                      </w:rPr>
                    </w:pPr>
                    <w:r w:rsidRPr="00C726D0">
                      <w:rPr>
                        <w:sz w:val="20"/>
                        <w:szCs w:val="20"/>
                      </w:rPr>
                      <w:t>Διαχειρίζεται  και αξιοποιεί το προσωπικό ώστε να επιτυγχάνονται οι θεσπισμένοι στόχοι.</w:t>
                    </w:r>
                  </w:p>
                  <w:p w:rsidR="00C726D0" w:rsidRPr="00C726D0" w:rsidRDefault="00C726D0" w:rsidP="00C726D0">
                    <w:pPr>
                      <w:pStyle w:val="a4"/>
                      <w:widowControl/>
                      <w:numPr>
                        <w:ilvl w:val="0"/>
                        <w:numId w:val="3"/>
                      </w:numPr>
                      <w:autoSpaceDE/>
                      <w:autoSpaceDN/>
                      <w:ind w:right="284"/>
                      <w:contextualSpacing/>
                      <w:rPr>
                        <w:sz w:val="20"/>
                        <w:szCs w:val="20"/>
                      </w:rPr>
                    </w:pPr>
                    <w:r w:rsidRPr="00C726D0">
                      <w:rPr>
                        <w:sz w:val="20"/>
                        <w:szCs w:val="20"/>
                      </w:rPr>
                      <w:t>Αναλαμβάνει πρωτοβουλίες για τη διαχείριση κρίσεων.</w:t>
                    </w:r>
                  </w:p>
                  <w:p w:rsidR="00C726D0" w:rsidRPr="00C726D0" w:rsidRDefault="00C726D0" w:rsidP="00C726D0">
                    <w:pPr>
                      <w:pStyle w:val="a4"/>
                      <w:widowControl/>
                      <w:numPr>
                        <w:ilvl w:val="0"/>
                        <w:numId w:val="3"/>
                      </w:numPr>
                      <w:autoSpaceDE/>
                      <w:autoSpaceDN/>
                      <w:ind w:right="284"/>
                      <w:contextualSpacing/>
                      <w:rPr>
                        <w:sz w:val="20"/>
                        <w:szCs w:val="20"/>
                      </w:rPr>
                    </w:pPr>
                    <w:r w:rsidRPr="00C726D0">
                      <w:rPr>
                        <w:sz w:val="20"/>
                        <w:szCs w:val="20"/>
                      </w:rPr>
                      <w:t>Αξιολογεί το προσωπικό σύμφωνα με το ισχύον θεσμικό πλαίσιο.</w:t>
                    </w:r>
                  </w:p>
                  <w:p w:rsidR="00C726D0" w:rsidRPr="00C726D0" w:rsidRDefault="00C726D0" w:rsidP="00C726D0">
                    <w:pPr>
                      <w:pStyle w:val="a4"/>
                      <w:widowControl/>
                      <w:autoSpaceDE/>
                      <w:autoSpaceDN/>
                      <w:ind w:left="1287" w:right="517"/>
                      <w:jc w:val="both"/>
                      <w:rPr>
                        <w:rFonts w:ascii="Arial Narrow" w:hAnsi="Arial Narrow"/>
                        <w:sz w:val="16"/>
                        <w:szCs w:val="16"/>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Pr="007B52BC" w:rsidRDefault="007B52BC" w:rsidP="007B52BC">
                    <w:pPr>
                      <w:spacing w:line="247" w:lineRule="auto"/>
                      <w:ind w:left="360"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rsidP="007B52BC">
                    <w:pPr>
                      <w:spacing w:line="247" w:lineRule="auto"/>
                      <w:ind w:right="258"/>
                      <w:rPr>
                        <w:sz w:val="20"/>
                      </w:rPr>
                    </w:pPr>
                  </w:p>
                  <w:p w:rsidR="007B52BC" w:rsidRDefault="007B52BC">
                    <w:pPr>
                      <w:spacing w:line="247" w:lineRule="auto"/>
                      <w:ind w:left="440" w:right="258"/>
                      <w:rPr>
                        <w:sz w:val="20"/>
                      </w:rPr>
                    </w:pPr>
                  </w:p>
                  <w:p w:rsidR="007B52BC" w:rsidRDefault="007B52BC" w:rsidP="007B52BC">
                    <w:pPr>
                      <w:spacing w:line="247" w:lineRule="auto"/>
                      <w:ind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p w:rsidR="007B52BC" w:rsidRDefault="007B52BC">
                    <w:pPr>
                      <w:spacing w:line="247" w:lineRule="auto"/>
                      <w:ind w:left="440" w:right="258"/>
                      <w:rPr>
                        <w:sz w:val="20"/>
                      </w:rPr>
                    </w:pPr>
                  </w:p>
                </w:txbxContent>
              </v:textbox>
            </v:shape>
            <v:shape id="_x0000_s1031" type="#_x0000_t202" style="position:absolute;left:10;top:10;width:10454;height:480" fillcolor="#ddd" strokecolor="#666" strokeweight="1pt">
              <v:textbox style="mso-next-textbox:#_x0000_s1031" inset="0,0,0,0">
                <w:txbxContent>
                  <w:p w:rsidR="00692F4B" w:rsidRDefault="00EF54F0">
                    <w:pPr>
                      <w:spacing w:before="74"/>
                      <w:ind w:left="160"/>
                      <w:rPr>
                        <w:b/>
                        <w:sz w:val="20"/>
                      </w:rPr>
                    </w:pPr>
                    <w:r>
                      <w:rPr>
                        <w:b/>
                        <w:sz w:val="20"/>
                      </w:rPr>
                      <w:t>Κύρια</w:t>
                    </w:r>
                    <w:r>
                      <w:rPr>
                        <w:b/>
                        <w:spacing w:val="-8"/>
                        <w:sz w:val="20"/>
                      </w:rPr>
                      <w:t xml:space="preserve"> </w:t>
                    </w:r>
                    <w:r>
                      <w:rPr>
                        <w:b/>
                        <w:sz w:val="20"/>
                      </w:rPr>
                      <w:t>καθήκοντα</w:t>
                    </w:r>
                  </w:p>
                </w:txbxContent>
              </v:textbox>
            </v:shape>
            <w10:anchorlock/>
          </v:group>
        </w:pict>
      </w:r>
    </w:p>
    <w:p w:rsidR="007B52BC" w:rsidRDefault="007B52BC">
      <w:pPr>
        <w:pStyle w:val="a3"/>
        <w:spacing w:before="0"/>
        <w:ind w:left="116"/>
        <w:rPr>
          <w:rFonts w:ascii="Times New Roman"/>
          <w:b w:val="0"/>
        </w:rPr>
      </w:pPr>
    </w:p>
    <w:p w:rsidR="007B52BC" w:rsidRDefault="007B52BC">
      <w:pPr>
        <w:pStyle w:val="a3"/>
        <w:spacing w:before="9"/>
        <w:rPr>
          <w:rFonts w:ascii="Times New Roman"/>
          <w:b w:val="0"/>
          <w:sz w:val="12"/>
        </w:rPr>
      </w:pPr>
    </w:p>
    <w:p w:rsidR="007B52BC" w:rsidRDefault="007B52BC">
      <w:pPr>
        <w:pStyle w:val="a3"/>
        <w:spacing w:before="9"/>
        <w:rPr>
          <w:rFonts w:ascii="Times New Roman"/>
          <w:b w:val="0"/>
          <w:sz w:val="12"/>
        </w:rPr>
      </w:pPr>
    </w:p>
    <w:p w:rsidR="00073176" w:rsidRDefault="00073176" w:rsidP="00910051">
      <w:pPr>
        <w:pStyle w:val="a3"/>
        <w:spacing w:before="9"/>
        <w:ind w:left="142"/>
        <w:rPr>
          <w:rFonts w:ascii="Times New Roman"/>
          <w:b w:val="0"/>
          <w:sz w:val="12"/>
        </w:rPr>
      </w:pPr>
      <w:r>
        <w:rPr>
          <w:rFonts w:ascii="Times New Roman"/>
          <w:b w:val="0"/>
          <w:noProof/>
          <w:sz w:val="12"/>
          <w:lang w:eastAsia="el-GR"/>
        </w:rPr>
        <mc:AlternateContent>
          <mc:Choice Requires="wpg">
            <w:drawing>
              <wp:inline distT="0" distB="0" distL="0" distR="0">
                <wp:extent cx="6650990" cy="1302762"/>
                <wp:effectExtent l="0" t="0" r="16510" b="12065"/>
                <wp:docPr id="2"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1302762"/>
                          <a:chOff x="10" y="10"/>
                          <a:chExt cx="10454" cy="1231"/>
                        </a:xfrm>
                      </wpg:grpSpPr>
                      <wps:wsp>
                        <wps:cNvPr id="4" name="Text Box 36"/>
                        <wps:cNvSpPr txBox="1">
                          <a:spLocks noChangeArrowheads="1"/>
                        </wps:cNvSpPr>
                        <wps:spPr bwMode="auto">
                          <a:xfrm>
                            <a:off x="10" y="490"/>
                            <a:ext cx="10454" cy="751"/>
                          </a:xfrm>
                          <a:prstGeom prst="rect">
                            <a:avLst/>
                          </a:prstGeom>
                          <a:noFill/>
                          <a:ln w="12700">
                            <a:solidFill>
                              <a:srgbClr val="666666"/>
                            </a:solidFill>
                            <a:miter lim="800000"/>
                            <a:headEnd/>
                            <a:tailEnd/>
                          </a:ln>
                          <a:extLst>
                            <a:ext uri="{909E8E84-426E-40DD-AFC4-6F175D3DCCD1}">
                              <a14:hiddenFill xmlns:a14="http://schemas.microsoft.com/office/drawing/2010/main">
                                <a:solidFill>
                                  <a:srgbClr val="FFFFFF"/>
                                </a:solidFill>
                              </a14:hiddenFill>
                            </a:ext>
                          </a:extLst>
                        </wps:spPr>
                        <wps:txbx>
                          <w:txbxContent>
                            <w:p w:rsidR="00073176" w:rsidRDefault="00073176" w:rsidP="007B52BC">
                              <w:pPr>
                                <w:spacing w:line="247" w:lineRule="auto"/>
                                <w:ind w:right="258"/>
                                <w:rPr>
                                  <w:sz w:val="20"/>
                                </w:rPr>
                              </w:pPr>
                            </w:p>
                            <w:p w:rsidR="00073176" w:rsidRDefault="00910051" w:rsidP="00727412">
                              <w:pPr>
                                <w:pStyle w:val="TableParagraph"/>
                                <w:numPr>
                                  <w:ilvl w:val="0"/>
                                  <w:numId w:val="17"/>
                                </w:numPr>
                                <w:spacing w:before="0"/>
                                <w:rPr>
                                  <w:sz w:val="20"/>
                                  <w:szCs w:val="20"/>
                                </w:rPr>
                              </w:pPr>
                              <w:r>
                                <w:rPr>
                                  <w:sz w:val="20"/>
                                  <w:szCs w:val="20"/>
                                </w:rPr>
                                <w:t>Εκπροσωπεί τη Γενική Διεύθυνση όπου απαιτείται.</w:t>
                              </w:r>
                            </w:p>
                            <w:p w:rsidR="003C761D" w:rsidRDefault="003C761D" w:rsidP="00727412">
                              <w:pPr>
                                <w:pStyle w:val="TableParagraph"/>
                                <w:numPr>
                                  <w:ilvl w:val="0"/>
                                  <w:numId w:val="17"/>
                                </w:numPr>
                                <w:spacing w:before="0"/>
                                <w:rPr>
                                  <w:sz w:val="20"/>
                                  <w:szCs w:val="20"/>
                                </w:rPr>
                              </w:pPr>
                              <w:r w:rsidRPr="003C761D">
                                <w:rPr>
                                  <w:sz w:val="20"/>
                                  <w:szCs w:val="20"/>
                                </w:rPr>
                                <w:t xml:space="preserve">Συνεργάζεται με </w:t>
                              </w:r>
                              <w:r>
                                <w:rPr>
                                  <w:sz w:val="20"/>
                                  <w:szCs w:val="20"/>
                                </w:rPr>
                                <w:t>εκπροσώπους άλλων φορέων</w:t>
                              </w:r>
                              <w:r w:rsidRPr="003C761D">
                                <w:rPr>
                                  <w:sz w:val="20"/>
                                  <w:szCs w:val="20"/>
                                </w:rPr>
                                <w:t>, προκειμένου να διασφαλι</w:t>
                              </w:r>
                              <w:r w:rsidR="00727412">
                                <w:rPr>
                                  <w:sz w:val="20"/>
                                  <w:szCs w:val="20"/>
                                </w:rPr>
                                <w:t xml:space="preserve">στεί η αποτελεσματική υλοποίηση </w:t>
                              </w:r>
                              <w:bookmarkStart w:id="0" w:name="_GoBack"/>
                              <w:bookmarkEnd w:id="0"/>
                              <w:r w:rsidRPr="003C761D">
                                <w:rPr>
                                  <w:sz w:val="20"/>
                                  <w:szCs w:val="20"/>
                                </w:rPr>
                                <w:t>των αρμοδιοτήτων της Γενικής Διεύθυνσης</w:t>
                              </w:r>
                              <w:r>
                                <w:rPr>
                                  <w:rFonts w:ascii="Arial" w:hAnsi="Arial" w:cs="Arial"/>
                                  <w:sz w:val="25"/>
                                  <w:szCs w:val="25"/>
                                </w:rPr>
                                <w:t>.</w:t>
                              </w: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pPr>
                                <w:spacing w:line="247" w:lineRule="auto"/>
                                <w:ind w:left="440" w:right="258"/>
                                <w:rPr>
                                  <w:sz w:val="20"/>
                                </w:rPr>
                              </w:pPr>
                            </w:p>
                            <w:p w:rsidR="00073176" w:rsidRDefault="00073176" w:rsidP="007B52BC">
                              <w:pPr>
                                <w:spacing w:line="247" w:lineRule="auto"/>
                                <w:ind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txbxContent>
                        </wps:txbx>
                        <wps:bodyPr rot="0" vert="horz" wrap="square" lIns="0" tIns="0" rIns="0" bIns="0" anchor="t" anchorCtr="0" upright="1">
                          <a:noAutofit/>
                        </wps:bodyPr>
                      </wps:wsp>
                      <wps:wsp>
                        <wps:cNvPr id="6" name="Text Box 37"/>
                        <wps:cNvSpPr txBox="1">
                          <a:spLocks noChangeArrowheads="1"/>
                        </wps:cNvSpPr>
                        <wps:spPr bwMode="auto">
                          <a:xfrm>
                            <a:off x="10" y="10"/>
                            <a:ext cx="10454" cy="480"/>
                          </a:xfrm>
                          <a:prstGeom prst="rect">
                            <a:avLst/>
                          </a:prstGeom>
                          <a:solidFill>
                            <a:srgbClr val="DDDDDD"/>
                          </a:solidFill>
                          <a:ln w="12700">
                            <a:solidFill>
                              <a:srgbClr val="666666"/>
                            </a:solidFill>
                            <a:miter lim="800000"/>
                            <a:headEnd/>
                            <a:tailEnd/>
                          </a:ln>
                        </wps:spPr>
                        <wps:txbx>
                          <w:txbxContent>
                            <w:p w:rsidR="00073176" w:rsidRDefault="00073176">
                              <w:pPr>
                                <w:spacing w:before="74"/>
                                <w:ind w:left="160"/>
                                <w:rPr>
                                  <w:b/>
                                  <w:sz w:val="20"/>
                                </w:rPr>
                              </w:pPr>
                              <w:r>
                                <w:rPr>
                                  <w:b/>
                                  <w:sz w:val="20"/>
                                </w:rPr>
                                <w:t>Θεσμική</w:t>
                              </w:r>
                              <w:r>
                                <w:rPr>
                                  <w:b/>
                                  <w:spacing w:val="-7"/>
                                  <w:sz w:val="20"/>
                                </w:rPr>
                                <w:t xml:space="preserve"> </w:t>
                              </w:r>
                              <w:r>
                                <w:rPr>
                                  <w:b/>
                                  <w:sz w:val="20"/>
                                </w:rPr>
                                <w:t>Εκπροσώπηση</w:t>
                              </w:r>
                              <w:r>
                                <w:rPr>
                                  <w:b/>
                                  <w:spacing w:val="-6"/>
                                  <w:sz w:val="20"/>
                                </w:rPr>
                                <w:t xml:space="preserve"> </w:t>
                              </w:r>
                              <w:r>
                                <w:rPr>
                                  <w:b/>
                                  <w:sz w:val="20"/>
                                </w:rPr>
                                <w:t>και</w:t>
                              </w:r>
                              <w:r>
                                <w:rPr>
                                  <w:b/>
                                  <w:spacing w:val="-6"/>
                                  <w:sz w:val="20"/>
                                </w:rPr>
                                <w:t xml:space="preserve"> </w:t>
                              </w:r>
                              <w:r>
                                <w:rPr>
                                  <w:b/>
                                  <w:sz w:val="20"/>
                                </w:rPr>
                                <w:t>Συνεργασία</w:t>
                              </w:r>
                            </w:p>
                          </w:txbxContent>
                        </wps:txbx>
                        <wps:bodyPr rot="0" vert="horz" wrap="square" lIns="0" tIns="0" rIns="0" bIns="0" anchor="t" anchorCtr="0" upright="1">
                          <a:noAutofit/>
                        </wps:bodyPr>
                      </wps:wsp>
                    </wpg:wgp>
                  </a:graphicData>
                </a:graphic>
              </wp:inline>
            </w:drawing>
          </mc:Choice>
          <mc:Fallback>
            <w:pict>
              <v:group id="Ομάδα 2" o:spid="_x0000_s1026" style="width:523.7pt;height:102.6pt;mso-position-horizontal-relative:char;mso-position-vertical-relative:line" coordorigin="10,10" coordsize="10454,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">
                <v:shape id="Text Box 36" o:spid="_x0000_s1027" type="#_x0000_t202" style="position:absolute;left:10;top:490;width:10454;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" filled="f" strokecolor="#666" strokeweight="1pt">
                  <v:textbox inset="0,0,0,0">
                    <w:txbxContent>
                      <w:p w:rsidR="00073176" w:rsidRDefault="00073176" w:rsidP="007B52BC">
                        <w:pPr>
                          <w:spacing w:line="247" w:lineRule="auto"/>
                          <w:ind w:right="258"/>
                          <w:rPr>
                            <w:sz w:val="20"/>
                          </w:rPr>
                        </w:pPr>
                      </w:p>
                      <w:p w:rsidR="00073176" w:rsidRDefault="00910051" w:rsidP="00727412">
                        <w:pPr>
                          <w:pStyle w:val="TableParagraph"/>
                          <w:numPr>
                            <w:ilvl w:val="0"/>
                            <w:numId w:val="17"/>
                          </w:numPr>
                          <w:spacing w:before="0"/>
                          <w:rPr>
                            <w:sz w:val="20"/>
                            <w:szCs w:val="20"/>
                          </w:rPr>
                        </w:pPr>
                        <w:r>
                          <w:rPr>
                            <w:sz w:val="20"/>
                            <w:szCs w:val="20"/>
                          </w:rPr>
                          <w:t>Εκπροσωπεί τη Γενική Διεύθυνση όπου απαιτείται.</w:t>
                        </w:r>
                      </w:p>
                      <w:p w:rsidR="003C761D" w:rsidRDefault="003C761D" w:rsidP="00727412">
                        <w:pPr>
                          <w:pStyle w:val="TableParagraph"/>
                          <w:numPr>
                            <w:ilvl w:val="0"/>
                            <w:numId w:val="17"/>
                          </w:numPr>
                          <w:spacing w:before="0"/>
                          <w:rPr>
                            <w:sz w:val="20"/>
                            <w:szCs w:val="20"/>
                          </w:rPr>
                        </w:pPr>
                        <w:r w:rsidRPr="003C761D">
                          <w:rPr>
                            <w:sz w:val="20"/>
                            <w:szCs w:val="20"/>
                          </w:rPr>
                          <w:t xml:space="preserve">Συνεργάζεται με </w:t>
                        </w:r>
                        <w:r>
                          <w:rPr>
                            <w:sz w:val="20"/>
                            <w:szCs w:val="20"/>
                          </w:rPr>
                          <w:t>εκπροσώπους άλλων φορέων</w:t>
                        </w:r>
                        <w:r w:rsidRPr="003C761D">
                          <w:rPr>
                            <w:sz w:val="20"/>
                            <w:szCs w:val="20"/>
                          </w:rPr>
                          <w:t>, προκειμένου να διασφαλι</w:t>
                        </w:r>
                        <w:r w:rsidR="00727412">
                          <w:rPr>
                            <w:sz w:val="20"/>
                            <w:szCs w:val="20"/>
                          </w:rPr>
                          <w:t xml:space="preserve">στεί η αποτελεσματική υλοποίηση </w:t>
                        </w:r>
                        <w:bookmarkStart w:id="1" w:name="_GoBack"/>
                        <w:bookmarkEnd w:id="1"/>
                        <w:r w:rsidRPr="003C761D">
                          <w:rPr>
                            <w:sz w:val="20"/>
                            <w:szCs w:val="20"/>
                          </w:rPr>
                          <w:t>των αρμοδιοτήτων της Γενικής Διεύθυνσης</w:t>
                        </w:r>
                        <w:r>
                          <w:rPr>
                            <w:rFonts w:ascii="Arial" w:hAnsi="Arial" w:cs="Arial"/>
                            <w:sz w:val="25"/>
                            <w:szCs w:val="25"/>
                          </w:rPr>
                          <w:t>.</w:t>
                        </w: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rsidP="007B52BC">
                        <w:pPr>
                          <w:spacing w:line="247" w:lineRule="auto"/>
                          <w:ind w:right="258"/>
                          <w:rPr>
                            <w:sz w:val="20"/>
                          </w:rPr>
                        </w:pPr>
                      </w:p>
                      <w:p w:rsidR="00073176" w:rsidRDefault="00073176">
                        <w:pPr>
                          <w:spacing w:line="247" w:lineRule="auto"/>
                          <w:ind w:left="440" w:right="258"/>
                          <w:rPr>
                            <w:sz w:val="20"/>
                          </w:rPr>
                        </w:pPr>
                      </w:p>
                      <w:p w:rsidR="00073176" w:rsidRDefault="00073176" w:rsidP="007B52BC">
                        <w:pPr>
                          <w:spacing w:line="247" w:lineRule="auto"/>
                          <w:ind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p w:rsidR="00073176" w:rsidRDefault="00073176">
                        <w:pPr>
                          <w:spacing w:line="247" w:lineRule="auto"/>
                          <w:ind w:left="440" w:right="258"/>
                          <w:rPr>
                            <w:sz w:val="20"/>
                          </w:rPr>
                        </w:pPr>
                      </w:p>
                    </w:txbxContent>
                  </v:textbox>
                </v:shape>
                <v:shape id="Text Box 37" o:spid="_x0000_s1028" type="#_x0000_t202" style="position:absolute;left:10;top:10;width:1045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" fillcolor="#ddd" strokecolor="#666" strokeweight="1pt">
                  <v:textbox inset="0,0,0,0">
                    <w:txbxContent>
                      <w:p w:rsidR="00073176" w:rsidRDefault="00073176">
                        <w:pPr>
                          <w:spacing w:before="74"/>
                          <w:ind w:left="160"/>
                          <w:rPr>
                            <w:b/>
                            <w:sz w:val="20"/>
                          </w:rPr>
                        </w:pPr>
                        <w:r>
                          <w:rPr>
                            <w:b/>
                            <w:sz w:val="20"/>
                          </w:rPr>
                          <w:t>Θεσμική</w:t>
                        </w:r>
                        <w:r>
                          <w:rPr>
                            <w:b/>
                            <w:spacing w:val="-7"/>
                            <w:sz w:val="20"/>
                          </w:rPr>
                          <w:t xml:space="preserve"> </w:t>
                        </w:r>
                        <w:r>
                          <w:rPr>
                            <w:b/>
                            <w:sz w:val="20"/>
                          </w:rPr>
                          <w:t>Εκπροσώπηση</w:t>
                        </w:r>
                        <w:r>
                          <w:rPr>
                            <w:b/>
                            <w:spacing w:val="-6"/>
                            <w:sz w:val="20"/>
                          </w:rPr>
                          <w:t xml:space="preserve"> </w:t>
                        </w:r>
                        <w:r>
                          <w:rPr>
                            <w:b/>
                            <w:sz w:val="20"/>
                          </w:rPr>
                          <w:t>και</w:t>
                        </w:r>
                        <w:r>
                          <w:rPr>
                            <w:b/>
                            <w:spacing w:val="-6"/>
                            <w:sz w:val="20"/>
                          </w:rPr>
                          <w:t xml:space="preserve"> </w:t>
                        </w:r>
                        <w:r>
                          <w:rPr>
                            <w:b/>
                            <w:sz w:val="20"/>
                          </w:rPr>
                          <w:t>Συνεργασία</w:t>
                        </w:r>
                      </w:p>
                    </w:txbxContent>
                  </v:textbox>
                </v:shape>
                <w10:anchorlock/>
              </v:group>
            </w:pict>
          </mc:Fallback>
        </mc:AlternateContent>
      </w:r>
    </w:p>
    <w:p w:rsidR="00073176" w:rsidRDefault="00073176">
      <w:pPr>
        <w:pStyle w:val="a3"/>
        <w:spacing w:before="9"/>
        <w:rPr>
          <w:rFonts w:ascii="Times New Roman"/>
          <w:b w:val="0"/>
          <w:sz w:val="12"/>
        </w:rPr>
      </w:pPr>
    </w:p>
    <w:p w:rsidR="00073176" w:rsidRDefault="00073176">
      <w:pPr>
        <w:pStyle w:val="a3"/>
        <w:spacing w:before="9"/>
        <w:rPr>
          <w:rFonts w:ascii="Times New Roman"/>
          <w:b w:val="0"/>
          <w:sz w:val="12"/>
        </w:rPr>
      </w:pPr>
    </w:p>
    <w:p w:rsidR="00073176" w:rsidRDefault="00073176">
      <w:pPr>
        <w:pStyle w:val="a3"/>
        <w:spacing w:before="9"/>
        <w:rPr>
          <w:rFonts w:ascii="Times New Roman"/>
          <w:b w:val="0"/>
          <w:sz w:val="12"/>
        </w:rPr>
      </w:pPr>
    </w:p>
    <w:p w:rsidR="00692F4B" w:rsidRPr="00073176" w:rsidRDefault="00692F4B">
      <w:pPr>
        <w:pStyle w:val="a3"/>
        <w:spacing w:before="9"/>
        <w:rPr>
          <w:rFonts w:ascii="Times New Roman"/>
          <w:b w:val="0"/>
          <w:sz w:val="12"/>
          <w:lang w:val="en-US"/>
        </w:rPr>
      </w:pPr>
    </w:p>
    <w:p w:rsidR="00692F4B" w:rsidRDefault="00692F4B">
      <w:pPr>
        <w:pStyle w:val="a3"/>
        <w:spacing w:before="1"/>
        <w:rPr>
          <w:rFonts w:ascii="Times New Roman"/>
          <w:b w:val="0"/>
          <w:sz w:val="13"/>
        </w:rPr>
      </w:pPr>
    </w:p>
    <w:tbl>
      <w:tblPr>
        <w:tblStyle w:val="TableNormal"/>
        <w:tblW w:w="0" w:type="auto"/>
        <w:tblInd w:w="136"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2092"/>
        <w:gridCol w:w="8362"/>
      </w:tblGrid>
      <w:tr w:rsidR="00692F4B">
        <w:trPr>
          <w:trHeight w:val="460"/>
        </w:trPr>
        <w:tc>
          <w:tcPr>
            <w:tcW w:w="10454" w:type="dxa"/>
            <w:gridSpan w:val="2"/>
            <w:shd w:val="clear" w:color="auto" w:fill="DDDDDD"/>
          </w:tcPr>
          <w:p w:rsidR="00692F4B" w:rsidRDefault="00EF54F0">
            <w:pPr>
              <w:pStyle w:val="TableParagraph"/>
              <w:rPr>
                <w:b/>
                <w:sz w:val="20"/>
              </w:rPr>
            </w:pPr>
            <w:r>
              <w:rPr>
                <w:b/>
                <w:sz w:val="20"/>
              </w:rPr>
              <w:t>Απαιτούμενα</w:t>
            </w:r>
            <w:r>
              <w:rPr>
                <w:b/>
                <w:spacing w:val="-10"/>
                <w:sz w:val="20"/>
              </w:rPr>
              <w:t xml:space="preserve"> </w:t>
            </w:r>
            <w:r>
              <w:rPr>
                <w:b/>
                <w:sz w:val="20"/>
              </w:rPr>
              <w:t>Προσόντα</w:t>
            </w:r>
          </w:p>
        </w:tc>
      </w:tr>
      <w:tr w:rsidR="00692F4B">
        <w:trPr>
          <w:trHeight w:val="1440"/>
        </w:trPr>
        <w:tc>
          <w:tcPr>
            <w:tcW w:w="2092" w:type="dxa"/>
            <w:shd w:val="clear" w:color="auto" w:fill="F0F0F0"/>
          </w:tcPr>
          <w:p w:rsidR="00692F4B" w:rsidRDefault="00EF54F0">
            <w:pPr>
              <w:pStyle w:val="TableParagraph"/>
              <w:rPr>
                <w:b/>
                <w:sz w:val="20"/>
              </w:rPr>
            </w:pPr>
            <w:r>
              <w:rPr>
                <w:b/>
                <w:sz w:val="20"/>
              </w:rPr>
              <w:t>Τυπικά</w:t>
            </w:r>
            <w:r>
              <w:rPr>
                <w:b/>
                <w:spacing w:val="-8"/>
                <w:sz w:val="20"/>
              </w:rPr>
              <w:t xml:space="preserve"> </w:t>
            </w:r>
            <w:r>
              <w:rPr>
                <w:b/>
                <w:sz w:val="20"/>
              </w:rPr>
              <w:t>Προσόντα</w:t>
            </w:r>
          </w:p>
          <w:p w:rsidR="00D04044" w:rsidRDefault="00D04044">
            <w:pPr>
              <w:pStyle w:val="TableParagraph"/>
              <w:rPr>
                <w:b/>
                <w:sz w:val="20"/>
              </w:rPr>
            </w:pPr>
          </w:p>
          <w:p w:rsidR="00D04044" w:rsidRDefault="00D04044">
            <w:pPr>
              <w:pStyle w:val="TableParagraph"/>
              <w:rPr>
                <w:b/>
                <w:sz w:val="20"/>
              </w:rPr>
            </w:pPr>
            <w:r>
              <w:rPr>
                <w:b/>
                <w:sz w:val="20"/>
              </w:rPr>
              <w:t>ΠΔ 50/2001</w:t>
            </w:r>
            <w:r w:rsidR="00FA4860">
              <w:rPr>
                <w:b/>
                <w:sz w:val="20"/>
              </w:rPr>
              <w:t xml:space="preserve"> (αρθ.3)</w:t>
            </w:r>
          </w:p>
          <w:p w:rsidR="00D04044" w:rsidRDefault="00D04044">
            <w:pPr>
              <w:pStyle w:val="TableParagraph"/>
              <w:rPr>
                <w:b/>
                <w:sz w:val="20"/>
              </w:rPr>
            </w:pPr>
            <w:r>
              <w:rPr>
                <w:b/>
                <w:sz w:val="20"/>
              </w:rPr>
              <w:t>ΟΕΥ</w:t>
            </w:r>
          </w:p>
        </w:tc>
        <w:tc>
          <w:tcPr>
            <w:tcW w:w="8362" w:type="dxa"/>
          </w:tcPr>
          <w:p w:rsidR="00FA4860" w:rsidRDefault="00C726D0" w:rsidP="00C726D0">
            <w:pPr>
              <w:pStyle w:val="TableParagraph"/>
              <w:spacing w:before="46" w:line="247" w:lineRule="auto"/>
              <w:ind w:left="890" w:right="203"/>
              <w:rPr>
                <w:sz w:val="20"/>
                <w:szCs w:val="20"/>
              </w:rPr>
            </w:pPr>
            <w:r w:rsidRPr="00C726D0">
              <w:rPr>
                <w:sz w:val="20"/>
                <w:szCs w:val="20"/>
              </w:rPr>
              <w:t>ΠΕ όλων των ειδικοτήτων</w:t>
            </w:r>
          </w:p>
          <w:p w:rsidR="00C726D0" w:rsidRPr="00C726D0" w:rsidRDefault="00FA4860" w:rsidP="00C726D0">
            <w:pPr>
              <w:pStyle w:val="TableParagraph"/>
              <w:spacing w:before="46" w:line="247" w:lineRule="auto"/>
              <w:ind w:left="890" w:right="203"/>
              <w:rPr>
                <w:sz w:val="20"/>
                <w:szCs w:val="20"/>
              </w:rPr>
            </w:pPr>
            <w:r>
              <w:rPr>
                <w:sz w:val="20"/>
                <w:szCs w:val="20"/>
              </w:rPr>
              <w:t>1.</w:t>
            </w:r>
            <w:r w:rsidRPr="00FA4860">
              <w:rPr>
                <w:sz w:val="20"/>
                <w:szCs w:val="20"/>
              </w:rPr>
              <w:t xml:space="preserve"> Για τους κλάδους ΠΕ μιας ή περισσοτέρων ειδικοτήτων των οποίων η ονομασία είναι ίδια με την ονομασία πτυχίου ή διπλώματος ΑΕΙ, προσόν διορισμού ορίζεται το ομώνυμο, κατά ειδικότητα, πτυχίο ή δίπλωμα ΑΕΙ της ημεδαπής ή ισότιμο αντίστοιχης ειδικότητας σχολών της αλλοδαπής.</w:t>
            </w:r>
            <w:r w:rsidRPr="00FA4860">
              <w:rPr>
                <w:sz w:val="20"/>
                <w:szCs w:val="20"/>
              </w:rPr>
              <w:br/>
              <w:t xml:space="preserve">2. Στην περίπτωση κλάδου ή ειδικότητας για την οποία το οριζόμενο από την </w:t>
            </w:r>
            <w:r w:rsidRPr="00FA4860">
              <w:rPr>
                <w:sz w:val="20"/>
                <w:szCs w:val="20"/>
              </w:rPr>
              <w:lastRenderedPageBreak/>
              <w:t>προηγούμενη παράγραφο πτυχίο ή δίπλωμα δεν παρέχεται από ΑΕΙ ημεδαπής, ως προσόν διορισμού γίνεται δεκτό το συναφούς ονομασίας πτυχίο ή δίπλωμα ΑΕΙ της ημεδαπής, ή το ομώνυμο ή συναφούς ονομασίας ισότιμο πτυχίο ή δίπλωμα σχολών της αλλοδαπής.</w:t>
            </w:r>
          </w:p>
          <w:p w:rsidR="00D04044" w:rsidRDefault="00D04044" w:rsidP="00D04044">
            <w:pPr>
              <w:pStyle w:val="TableParagraph"/>
              <w:numPr>
                <w:ilvl w:val="0"/>
                <w:numId w:val="8"/>
              </w:numPr>
              <w:spacing w:before="46" w:line="247" w:lineRule="auto"/>
              <w:ind w:right="203"/>
              <w:rPr>
                <w:sz w:val="20"/>
              </w:rPr>
            </w:pPr>
            <w:r>
              <w:rPr>
                <w:sz w:val="20"/>
              </w:rPr>
              <w:t>ΠΔ 50/2001</w:t>
            </w:r>
            <w:r w:rsidR="00FA4860">
              <w:rPr>
                <w:sz w:val="20"/>
              </w:rPr>
              <w:t xml:space="preserve"> (άρθρο 3)</w:t>
            </w:r>
          </w:p>
          <w:p w:rsidR="00D04044" w:rsidRDefault="00D04044" w:rsidP="00D04044">
            <w:pPr>
              <w:pStyle w:val="TableParagraph"/>
              <w:numPr>
                <w:ilvl w:val="0"/>
                <w:numId w:val="8"/>
              </w:numPr>
              <w:spacing w:before="46" w:line="247" w:lineRule="auto"/>
              <w:ind w:right="203"/>
              <w:rPr>
                <w:sz w:val="20"/>
              </w:rPr>
            </w:pPr>
            <w:r>
              <w:rPr>
                <w:sz w:val="20"/>
              </w:rPr>
              <w:t>ΟΕΥ</w:t>
            </w:r>
          </w:p>
          <w:p w:rsidR="00FA4860" w:rsidRPr="00FA4860" w:rsidRDefault="00FA4860" w:rsidP="00FA4860">
            <w:pPr>
              <w:pStyle w:val="TableParagraph"/>
              <w:spacing w:before="46" w:line="247" w:lineRule="auto"/>
              <w:ind w:left="890" w:right="203"/>
              <w:rPr>
                <w:sz w:val="20"/>
                <w:szCs w:val="20"/>
              </w:rPr>
            </w:pPr>
          </w:p>
        </w:tc>
      </w:tr>
      <w:tr w:rsidR="00692F4B">
        <w:trPr>
          <w:trHeight w:val="1936"/>
        </w:trPr>
        <w:tc>
          <w:tcPr>
            <w:tcW w:w="2092" w:type="dxa"/>
            <w:shd w:val="clear" w:color="auto" w:fill="F0F0F0"/>
          </w:tcPr>
          <w:p w:rsidR="00692F4B" w:rsidRDefault="00EF54F0">
            <w:pPr>
              <w:pStyle w:val="TableParagraph"/>
              <w:rPr>
                <w:b/>
                <w:sz w:val="20"/>
              </w:rPr>
            </w:pPr>
            <w:r>
              <w:rPr>
                <w:b/>
                <w:sz w:val="20"/>
              </w:rPr>
              <w:lastRenderedPageBreak/>
              <w:t>ΓΝΩΣΕΙΣ</w:t>
            </w:r>
          </w:p>
          <w:p w:rsidR="00692F4B" w:rsidRDefault="00EF54F0">
            <w:pPr>
              <w:pStyle w:val="TableParagraph"/>
              <w:spacing w:before="14" w:line="254" w:lineRule="auto"/>
              <w:ind w:right="837"/>
              <w:rPr>
                <w:b/>
                <w:sz w:val="20"/>
              </w:rPr>
            </w:pPr>
            <w:r>
              <w:rPr>
                <w:b/>
                <w:spacing w:val="-1"/>
                <w:sz w:val="20"/>
              </w:rPr>
              <w:t>Επιθυμητά</w:t>
            </w:r>
            <w:r>
              <w:rPr>
                <w:b/>
                <w:spacing w:val="-56"/>
                <w:sz w:val="20"/>
              </w:rPr>
              <w:t xml:space="preserve"> </w:t>
            </w:r>
            <w:r>
              <w:rPr>
                <w:b/>
                <w:sz w:val="20"/>
              </w:rPr>
              <w:t>Προσόντα</w:t>
            </w:r>
          </w:p>
        </w:tc>
        <w:tc>
          <w:tcPr>
            <w:tcW w:w="8362" w:type="dxa"/>
          </w:tcPr>
          <w:p w:rsidR="00D04044" w:rsidRDefault="00D04044" w:rsidP="00D04044">
            <w:pPr>
              <w:pStyle w:val="TableParagraph"/>
              <w:numPr>
                <w:ilvl w:val="0"/>
                <w:numId w:val="9"/>
              </w:numPr>
              <w:spacing w:before="0" w:line="247" w:lineRule="auto"/>
              <w:ind w:right="664"/>
              <w:rPr>
                <w:sz w:val="20"/>
              </w:rPr>
            </w:pPr>
            <w:r>
              <w:rPr>
                <w:sz w:val="20"/>
              </w:rPr>
              <w:t>Γνώση του κώδικα διοικητικής διαδικασίας, του κώδικα δημοσίων πολιτικών διοικητικών υπαλλήλων και υπαλλήλων ΝΠΔΔ, καθώς και τις διαδικασίες διοικητικής πρακτικής.</w:t>
            </w:r>
          </w:p>
          <w:p w:rsidR="00D04044" w:rsidRDefault="00D04044" w:rsidP="00D04044">
            <w:pPr>
              <w:pStyle w:val="TableParagraph"/>
              <w:numPr>
                <w:ilvl w:val="0"/>
                <w:numId w:val="9"/>
              </w:numPr>
              <w:spacing w:before="0" w:line="247" w:lineRule="auto"/>
              <w:ind w:right="664"/>
              <w:rPr>
                <w:sz w:val="20"/>
              </w:rPr>
            </w:pPr>
            <w:r>
              <w:rPr>
                <w:sz w:val="20"/>
              </w:rPr>
              <w:t>Γνώση της ισχύουσας νομοθεσίας ως προς τα θέματα που άπτονται της αρμοδιότητας της υπηρεσίας στην οποία υπηρετεί.</w:t>
            </w:r>
          </w:p>
          <w:p w:rsidR="00E37638" w:rsidRPr="00E37638" w:rsidRDefault="00EF54F0" w:rsidP="00D04044">
            <w:pPr>
              <w:pStyle w:val="TableParagraph"/>
              <w:numPr>
                <w:ilvl w:val="0"/>
                <w:numId w:val="9"/>
              </w:numPr>
              <w:spacing w:before="0" w:line="247" w:lineRule="auto"/>
              <w:ind w:right="664"/>
              <w:rPr>
                <w:sz w:val="20"/>
              </w:rPr>
            </w:pPr>
            <w:r>
              <w:rPr>
                <w:sz w:val="20"/>
              </w:rPr>
              <w:t>Γνώση</w:t>
            </w:r>
            <w:r>
              <w:rPr>
                <w:spacing w:val="-7"/>
                <w:sz w:val="20"/>
              </w:rPr>
              <w:t xml:space="preserve"> </w:t>
            </w:r>
            <w:r>
              <w:rPr>
                <w:sz w:val="20"/>
              </w:rPr>
              <w:t>του</w:t>
            </w:r>
            <w:r>
              <w:rPr>
                <w:spacing w:val="-6"/>
                <w:sz w:val="20"/>
              </w:rPr>
              <w:t xml:space="preserve"> </w:t>
            </w:r>
            <w:r>
              <w:rPr>
                <w:sz w:val="20"/>
              </w:rPr>
              <w:t>νομικού</w:t>
            </w:r>
            <w:r>
              <w:rPr>
                <w:spacing w:val="-6"/>
                <w:sz w:val="20"/>
              </w:rPr>
              <w:t xml:space="preserve"> </w:t>
            </w:r>
            <w:r>
              <w:rPr>
                <w:sz w:val="20"/>
              </w:rPr>
              <w:t>πλαισίου</w:t>
            </w:r>
            <w:r>
              <w:rPr>
                <w:spacing w:val="-6"/>
                <w:sz w:val="20"/>
              </w:rPr>
              <w:t xml:space="preserve"> </w:t>
            </w:r>
            <w:r>
              <w:rPr>
                <w:sz w:val="20"/>
              </w:rPr>
              <w:t>για</w:t>
            </w:r>
            <w:r>
              <w:rPr>
                <w:spacing w:val="-6"/>
                <w:sz w:val="20"/>
              </w:rPr>
              <w:t xml:space="preserve"> </w:t>
            </w:r>
            <w:r>
              <w:rPr>
                <w:sz w:val="20"/>
              </w:rPr>
              <w:t>την</w:t>
            </w:r>
            <w:r>
              <w:rPr>
                <w:spacing w:val="-6"/>
                <w:sz w:val="20"/>
              </w:rPr>
              <w:t xml:space="preserve"> </w:t>
            </w:r>
            <w:r>
              <w:rPr>
                <w:sz w:val="20"/>
              </w:rPr>
              <w:t>κατάρτιση</w:t>
            </w:r>
            <w:r>
              <w:rPr>
                <w:spacing w:val="-6"/>
                <w:sz w:val="20"/>
              </w:rPr>
              <w:t xml:space="preserve"> </w:t>
            </w:r>
            <w:r>
              <w:rPr>
                <w:sz w:val="20"/>
              </w:rPr>
              <w:t>και</w:t>
            </w:r>
            <w:r>
              <w:rPr>
                <w:spacing w:val="-6"/>
                <w:sz w:val="20"/>
              </w:rPr>
              <w:t xml:space="preserve"> </w:t>
            </w:r>
            <w:r>
              <w:rPr>
                <w:sz w:val="20"/>
              </w:rPr>
              <w:t>εκτέλεση</w:t>
            </w:r>
            <w:r>
              <w:rPr>
                <w:spacing w:val="-6"/>
                <w:sz w:val="20"/>
              </w:rPr>
              <w:t xml:space="preserve"> </w:t>
            </w:r>
            <w:r>
              <w:rPr>
                <w:sz w:val="20"/>
              </w:rPr>
              <w:t>του</w:t>
            </w:r>
            <w:r>
              <w:rPr>
                <w:spacing w:val="-6"/>
                <w:sz w:val="20"/>
              </w:rPr>
              <w:t xml:space="preserve"> </w:t>
            </w:r>
            <w:r>
              <w:rPr>
                <w:sz w:val="20"/>
              </w:rPr>
              <w:t>προϋπολογισμού</w:t>
            </w:r>
            <w:r>
              <w:rPr>
                <w:spacing w:val="-60"/>
                <w:sz w:val="20"/>
              </w:rPr>
              <w:t xml:space="preserve"> </w:t>
            </w:r>
          </w:p>
          <w:p w:rsidR="00E37638" w:rsidRPr="00E37638" w:rsidRDefault="00EF54F0" w:rsidP="00D04044">
            <w:pPr>
              <w:pStyle w:val="TableParagraph"/>
              <w:numPr>
                <w:ilvl w:val="0"/>
                <w:numId w:val="9"/>
              </w:numPr>
              <w:spacing w:before="0" w:line="247" w:lineRule="auto"/>
              <w:ind w:right="664"/>
              <w:rPr>
                <w:sz w:val="20"/>
              </w:rPr>
            </w:pPr>
            <w:r>
              <w:rPr>
                <w:sz w:val="20"/>
              </w:rPr>
              <w:t>Γνώση των νέων διαδικασιών και κανόνων κατάρτισης του προϋπολογισμού</w:t>
            </w:r>
            <w:r>
              <w:rPr>
                <w:spacing w:val="1"/>
                <w:sz w:val="20"/>
              </w:rPr>
              <w:t xml:space="preserve"> </w:t>
            </w:r>
          </w:p>
          <w:p w:rsidR="00692F4B" w:rsidRDefault="00EF54F0" w:rsidP="00D04044">
            <w:pPr>
              <w:pStyle w:val="TableParagraph"/>
              <w:numPr>
                <w:ilvl w:val="0"/>
                <w:numId w:val="9"/>
              </w:numPr>
              <w:spacing w:before="0" w:line="247" w:lineRule="auto"/>
              <w:ind w:right="664"/>
              <w:rPr>
                <w:sz w:val="20"/>
              </w:rPr>
            </w:pPr>
            <w:r>
              <w:rPr>
                <w:sz w:val="20"/>
              </w:rPr>
              <w:t>Γνώση</w:t>
            </w:r>
            <w:r>
              <w:rPr>
                <w:spacing w:val="-2"/>
                <w:sz w:val="20"/>
              </w:rPr>
              <w:t xml:space="preserve"> </w:t>
            </w:r>
            <w:r>
              <w:rPr>
                <w:sz w:val="20"/>
              </w:rPr>
              <w:t>τεχνικών</w:t>
            </w:r>
            <w:r>
              <w:rPr>
                <w:spacing w:val="-2"/>
                <w:sz w:val="20"/>
              </w:rPr>
              <w:t xml:space="preserve"> </w:t>
            </w:r>
            <w:r>
              <w:rPr>
                <w:sz w:val="20"/>
              </w:rPr>
              <w:t>διαπραγμάτευσης</w:t>
            </w:r>
            <w:r>
              <w:rPr>
                <w:spacing w:val="-2"/>
                <w:sz w:val="20"/>
              </w:rPr>
              <w:t xml:space="preserve"> </w:t>
            </w:r>
            <w:r>
              <w:rPr>
                <w:sz w:val="20"/>
              </w:rPr>
              <w:t>και</w:t>
            </w:r>
            <w:r>
              <w:rPr>
                <w:spacing w:val="-2"/>
                <w:sz w:val="20"/>
              </w:rPr>
              <w:t xml:space="preserve"> </w:t>
            </w:r>
            <w:r>
              <w:rPr>
                <w:sz w:val="20"/>
              </w:rPr>
              <w:t>επικοινωνίας</w:t>
            </w:r>
          </w:p>
          <w:p w:rsidR="00692F4B" w:rsidRDefault="00EF54F0" w:rsidP="00D04044">
            <w:pPr>
              <w:pStyle w:val="TableParagraph"/>
              <w:numPr>
                <w:ilvl w:val="0"/>
                <w:numId w:val="9"/>
              </w:numPr>
              <w:spacing w:before="0" w:line="247" w:lineRule="auto"/>
              <w:rPr>
                <w:sz w:val="20"/>
              </w:rPr>
            </w:pPr>
            <w:r>
              <w:rPr>
                <w:sz w:val="20"/>
              </w:rPr>
              <w:t>Γνώση</w:t>
            </w:r>
            <w:r>
              <w:rPr>
                <w:spacing w:val="-6"/>
                <w:sz w:val="20"/>
              </w:rPr>
              <w:t xml:space="preserve"> </w:t>
            </w:r>
            <w:r>
              <w:rPr>
                <w:sz w:val="20"/>
              </w:rPr>
              <w:t>της</w:t>
            </w:r>
            <w:r>
              <w:rPr>
                <w:spacing w:val="-6"/>
                <w:sz w:val="20"/>
              </w:rPr>
              <w:t xml:space="preserve"> </w:t>
            </w:r>
            <w:r>
              <w:rPr>
                <w:sz w:val="20"/>
              </w:rPr>
              <w:t>οργάνωσης</w:t>
            </w:r>
            <w:r>
              <w:rPr>
                <w:spacing w:val="-6"/>
                <w:sz w:val="20"/>
              </w:rPr>
              <w:t xml:space="preserve"> </w:t>
            </w:r>
            <w:r>
              <w:rPr>
                <w:sz w:val="20"/>
              </w:rPr>
              <w:t>και</w:t>
            </w:r>
            <w:r>
              <w:rPr>
                <w:spacing w:val="-5"/>
                <w:sz w:val="20"/>
              </w:rPr>
              <w:t xml:space="preserve"> </w:t>
            </w:r>
            <w:r>
              <w:rPr>
                <w:sz w:val="20"/>
              </w:rPr>
              <w:t>λειτουργίας</w:t>
            </w:r>
            <w:r>
              <w:rPr>
                <w:spacing w:val="-6"/>
                <w:sz w:val="20"/>
              </w:rPr>
              <w:t xml:space="preserve"> </w:t>
            </w:r>
            <w:r>
              <w:rPr>
                <w:sz w:val="20"/>
              </w:rPr>
              <w:t>του</w:t>
            </w:r>
            <w:r>
              <w:rPr>
                <w:spacing w:val="-6"/>
                <w:sz w:val="20"/>
              </w:rPr>
              <w:t xml:space="preserve"> </w:t>
            </w:r>
            <w:r>
              <w:rPr>
                <w:sz w:val="20"/>
              </w:rPr>
              <w:t>φορέα</w:t>
            </w:r>
            <w:r>
              <w:rPr>
                <w:spacing w:val="-5"/>
                <w:sz w:val="20"/>
              </w:rPr>
              <w:t xml:space="preserve"> </w:t>
            </w:r>
            <w:r>
              <w:rPr>
                <w:sz w:val="20"/>
              </w:rPr>
              <w:t>καθώς</w:t>
            </w:r>
            <w:r>
              <w:rPr>
                <w:spacing w:val="-6"/>
                <w:sz w:val="20"/>
              </w:rPr>
              <w:t xml:space="preserve"> </w:t>
            </w:r>
            <w:r>
              <w:rPr>
                <w:sz w:val="20"/>
              </w:rPr>
              <w:t>και</w:t>
            </w:r>
            <w:r>
              <w:rPr>
                <w:spacing w:val="-6"/>
                <w:sz w:val="20"/>
              </w:rPr>
              <w:t xml:space="preserve"> </w:t>
            </w:r>
            <w:r>
              <w:rPr>
                <w:sz w:val="20"/>
              </w:rPr>
              <w:t>των</w:t>
            </w:r>
            <w:r>
              <w:rPr>
                <w:spacing w:val="-5"/>
                <w:sz w:val="20"/>
              </w:rPr>
              <w:t xml:space="preserve"> </w:t>
            </w:r>
            <w:r>
              <w:rPr>
                <w:sz w:val="20"/>
              </w:rPr>
              <w:t>διαδικασιών</w:t>
            </w:r>
            <w:r>
              <w:rPr>
                <w:spacing w:val="-60"/>
                <w:sz w:val="20"/>
              </w:rPr>
              <w:t xml:space="preserve"> </w:t>
            </w:r>
            <w:r>
              <w:rPr>
                <w:sz w:val="20"/>
              </w:rPr>
              <w:t>δημοσιονομικής</w:t>
            </w:r>
            <w:r>
              <w:rPr>
                <w:spacing w:val="-2"/>
                <w:sz w:val="20"/>
              </w:rPr>
              <w:t xml:space="preserve"> </w:t>
            </w:r>
            <w:r>
              <w:rPr>
                <w:sz w:val="20"/>
              </w:rPr>
              <w:t>διαχείρισης</w:t>
            </w:r>
          </w:p>
          <w:p w:rsidR="00DF168A" w:rsidRDefault="00DF168A" w:rsidP="00FA4860">
            <w:pPr>
              <w:pStyle w:val="TableParagraph"/>
              <w:spacing w:before="0" w:line="247" w:lineRule="auto"/>
              <w:ind w:left="1170"/>
              <w:rPr>
                <w:sz w:val="20"/>
              </w:rPr>
            </w:pPr>
          </w:p>
        </w:tc>
      </w:tr>
      <w:tr w:rsidR="00692F4B">
        <w:trPr>
          <w:trHeight w:val="887"/>
        </w:trPr>
        <w:tc>
          <w:tcPr>
            <w:tcW w:w="2092" w:type="dxa"/>
            <w:shd w:val="clear" w:color="auto" w:fill="F0F0F0"/>
          </w:tcPr>
          <w:p w:rsidR="00692F4B" w:rsidRDefault="00EF54F0">
            <w:pPr>
              <w:pStyle w:val="TableParagraph"/>
              <w:spacing w:line="254" w:lineRule="auto"/>
              <w:ind w:right="175"/>
              <w:rPr>
                <w:b/>
                <w:sz w:val="20"/>
              </w:rPr>
            </w:pPr>
            <w:r>
              <w:rPr>
                <w:b/>
                <w:sz w:val="20"/>
              </w:rPr>
              <w:t>Ειδικές</w:t>
            </w:r>
            <w:r>
              <w:rPr>
                <w:b/>
                <w:spacing w:val="1"/>
                <w:sz w:val="20"/>
              </w:rPr>
              <w:t xml:space="preserve"> </w:t>
            </w:r>
            <w:r>
              <w:rPr>
                <w:b/>
                <w:sz w:val="20"/>
              </w:rPr>
              <w:t>απαιτήσεις</w:t>
            </w:r>
            <w:r>
              <w:rPr>
                <w:b/>
                <w:spacing w:val="-13"/>
                <w:sz w:val="20"/>
              </w:rPr>
              <w:t xml:space="preserve"> </w:t>
            </w:r>
            <w:r>
              <w:rPr>
                <w:b/>
                <w:sz w:val="20"/>
              </w:rPr>
              <w:t>θέσης</w:t>
            </w:r>
            <w:r>
              <w:rPr>
                <w:b/>
                <w:spacing w:val="-55"/>
                <w:sz w:val="20"/>
              </w:rPr>
              <w:t xml:space="preserve"> </w:t>
            </w:r>
            <w:r>
              <w:rPr>
                <w:b/>
                <w:sz w:val="20"/>
              </w:rPr>
              <w:t>εργασίας</w:t>
            </w:r>
          </w:p>
        </w:tc>
        <w:tc>
          <w:tcPr>
            <w:tcW w:w="8362" w:type="dxa"/>
          </w:tcPr>
          <w:p w:rsidR="0056791D" w:rsidRDefault="009C19C4" w:rsidP="003874DE">
            <w:pPr>
              <w:pStyle w:val="TableParagraph"/>
              <w:numPr>
                <w:ilvl w:val="0"/>
                <w:numId w:val="16"/>
              </w:numPr>
              <w:spacing w:before="0"/>
              <w:rPr>
                <w:sz w:val="20"/>
                <w:szCs w:val="20"/>
              </w:rPr>
            </w:pPr>
            <w:r w:rsidRPr="009C19C4">
              <w:rPr>
                <w:sz w:val="20"/>
                <w:szCs w:val="20"/>
              </w:rPr>
              <w:t>Εργασία πέραν του τυπικού ωραρίου.</w:t>
            </w:r>
          </w:p>
          <w:p w:rsidR="009C19C4" w:rsidRDefault="009C19C4" w:rsidP="0056791D">
            <w:pPr>
              <w:pStyle w:val="TableParagraph"/>
              <w:numPr>
                <w:ilvl w:val="0"/>
                <w:numId w:val="15"/>
              </w:numPr>
              <w:spacing w:before="0"/>
              <w:rPr>
                <w:sz w:val="20"/>
                <w:szCs w:val="20"/>
              </w:rPr>
            </w:pPr>
            <w:r w:rsidRPr="009C19C4">
              <w:rPr>
                <w:sz w:val="20"/>
                <w:szCs w:val="20"/>
              </w:rPr>
              <w:t>Συχνή συνεργασία και συναντήσεις με εκπροσώπους άλλων</w:t>
            </w:r>
            <w:r w:rsidR="003C761D">
              <w:rPr>
                <w:sz w:val="20"/>
                <w:szCs w:val="20"/>
              </w:rPr>
              <w:t xml:space="preserve"> </w:t>
            </w:r>
            <w:r w:rsidRPr="009C19C4">
              <w:rPr>
                <w:sz w:val="20"/>
                <w:szCs w:val="20"/>
              </w:rPr>
              <w:t>φορέων, συμμετοχή σε ομάδες εργασίας</w:t>
            </w:r>
            <w:r w:rsidR="0056791D">
              <w:rPr>
                <w:sz w:val="20"/>
                <w:szCs w:val="20"/>
              </w:rPr>
              <w:t>.</w:t>
            </w:r>
          </w:p>
          <w:p w:rsidR="003C761D" w:rsidRPr="003C761D" w:rsidRDefault="003C761D" w:rsidP="0056791D">
            <w:pPr>
              <w:pStyle w:val="TableParagraph"/>
              <w:numPr>
                <w:ilvl w:val="0"/>
                <w:numId w:val="15"/>
              </w:numPr>
              <w:spacing w:before="0"/>
              <w:rPr>
                <w:sz w:val="20"/>
                <w:szCs w:val="20"/>
              </w:rPr>
            </w:pPr>
            <w:r w:rsidRPr="003C761D">
              <w:rPr>
                <w:sz w:val="20"/>
                <w:szCs w:val="20"/>
              </w:rPr>
              <w:t>Μετακινήσεις εντός και εκτός Ελλάδας και συναντήσεις με εκπροσώπους άλλων χωρών</w:t>
            </w:r>
            <w:r>
              <w:rPr>
                <w:sz w:val="20"/>
                <w:szCs w:val="20"/>
              </w:rPr>
              <w:t xml:space="preserve"> </w:t>
            </w:r>
            <w:r w:rsidRPr="003C761D">
              <w:rPr>
                <w:sz w:val="20"/>
                <w:szCs w:val="20"/>
              </w:rPr>
              <w:t>στο πλαίσιο ευρωπαϊκών/διεθνών ομάδων εργασίας</w:t>
            </w:r>
          </w:p>
          <w:p w:rsidR="009C19C4" w:rsidRDefault="009C19C4">
            <w:pPr>
              <w:pStyle w:val="TableParagraph"/>
              <w:spacing w:before="0"/>
              <w:ind w:left="0"/>
              <w:rPr>
                <w:rFonts w:ascii="Times New Roman"/>
                <w:sz w:val="20"/>
              </w:rPr>
            </w:pPr>
          </w:p>
        </w:tc>
      </w:tr>
      <w:tr w:rsidR="00692F4B">
        <w:trPr>
          <w:trHeight w:val="460"/>
        </w:trPr>
        <w:tc>
          <w:tcPr>
            <w:tcW w:w="2092" w:type="dxa"/>
            <w:shd w:val="clear" w:color="auto" w:fill="F0F0F0"/>
          </w:tcPr>
          <w:p w:rsidR="00692F4B" w:rsidRDefault="00EF54F0">
            <w:pPr>
              <w:pStyle w:val="TableParagraph"/>
              <w:rPr>
                <w:b/>
                <w:sz w:val="20"/>
              </w:rPr>
            </w:pPr>
            <w:r>
              <w:rPr>
                <w:b/>
                <w:sz w:val="20"/>
              </w:rPr>
              <w:t>Εμπειρία</w:t>
            </w:r>
          </w:p>
        </w:tc>
        <w:tc>
          <w:tcPr>
            <w:tcW w:w="8362" w:type="dxa"/>
          </w:tcPr>
          <w:p w:rsidR="00692F4B" w:rsidRPr="003561D9" w:rsidRDefault="003561D9" w:rsidP="00F65E06">
            <w:pPr>
              <w:pStyle w:val="TableParagraph"/>
              <w:spacing w:before="0"/>
              <w:ind w:left="474" w:right="366"/>
              <w:rPr>
                <w:rFonts w:ascii="Times New Roman"/>
                <w:sz w:val="20"/>
                <w:szCs w:val="20"/>
              </w:rPr>
            </w:pPr>
            <w:r>
              <w:rPr>
                <w:sz w:val="20"/>
                <w:szCs w:val="20"/>
              </w:rPr>
              <w:t xml:space="preserve">            </w:t>
            </w:r>
            <w:r w:rsidR="00FA4860" w:rsidRPr="003561D9">
              <w:rPr>
                <w:sz w:val="20"/>
                <w:szCs w:val="20"/>
              </w:rPr>
              <w:t>α) έχουν ασκήσει καθήκοντα προϊσταμένου Γενικής Διεύθυνσης για ένα (1) έτος τουλάχιστον ή</w:t>
            </w:r>
            <w:r w:rsidR="00FA4860" w:rsidRPr="003561D9">
              <w:rPr>
                <w:sz w:val="20"/>
                <w:szCs w:val="20"/>
              </w:rPr>
              <w:br/>
            </w:r>
            <w:r>
              <w:rPr>
                <w:sz w:val="20"/>
                <w:szCs w:val="20"/>
              </w:rPr>
              <w:t xml:space="preserve">            </w:t>
            </w:r>
            <w:r w:rsidR="00FA4860" w:rsidRPr="003561D9">
              <w:rPr>
                <w:sz w:val="20"/>
                <w:szCs w:val="20"/>
              </w:rPr>
              <w:t>β) έχουν ασκήσει καθήκοντα προϊσταμένου Διεύθυνσης για τρία (3) τουλάχιστον έτη ή</w:t>
            </w:r>
            <w:r w:rsidR="00FA4860" w:rsidRPr="003561D9">
              <w:rPr>
                <w:sz w:val="20"/>
                <w:szCs w:val="20"/>
              </w:rPr>
              <w:br/>
            </w:r>
            <w:r>
              <w:rPr>
                <w:sz w:val="20"/>
                <w:szCs w:val="20"/>
              </w:rPr>
              <w:t xml:space="preserve">            </w:t>
            </w:r>
            <w:r w:rsidR="00FA4860" w:rsidRPr="003561D9">
              <w:rPr>
                <w:sz w:val="20"/>
                <w:szCs w:val="20"/>
              </w:rPr>
              <w:t>γ) είναι κάτοχοι αναγνωρισμένου συναφούς διδακτορικού διπλώματος ή απόφοιτοι της Εθνικής Σχολής Δημόσιας Διοίκησης και Αυτοδιοίκησης (Ε.Σ.Δ.Δ.Α.) ή κάτοχοι αναγνωρισμένου συναφούς μεταπτυχιακού τίτλου σπουδών, κατέχουν βαθμό Α΄ με πλεονάζοντα χρόνο τουλάχιστον οκτώ (8) έτη στο βαθμό αυτόν ή</w:t>
            </w:r>
            <w:r w:rsidR="00FA4860" w:rsidRPr="003561D9">
              <w:rPr>
                <w:sz w:val="20"/>
                <w:szCs w:val="20"/>
              </w:rPr>
              <w:br/>
            </w:r>
            <w:r>
              <w:rPr>
                <w:sz w:val="20"/>
                <w:szCs w:val="20"/>
              </w:rPr>
              <w:t xml:space="preserve">            </w:t>
            </w:r>
            <w:r w:rsidR="00FA4860" w:rsidRPr="003561D9">
              <w:rPr>
                <w:sz w:val="20"/>
                <w:szCs w:val="20"/>
              </w:rPr>
              <w:t>δ) κατέχουν το βαθμό Α΄ με πλεονάζοντα χρόνο τουλάχιστον δέκα (10) έτη στο βαθμό αυτόν.</w:t>
            </w:r>
          </w:p>
        </w:tc>
      </w:tr>
      <w:tr w:rsidR="00692F4B">
        <w:trPr>
          <w:trHeight w:val="696"/>
        </w:trPr>
        <w:tc>
          <w:tcPr>
            <w:tcW w:w="2092" w:type="dxa"/>
            <w:shd w:val="clear" w:color="auto" w:fill="F0F0F0"/>
          </w:tcPr>
          <w:p w:rsidR="00692F4B" w:rsidRDefault="00EF54F0">
            <w:pPr>
              <w:pStyle w:val="TableParagraph"/>
              <w:rPr>
                <w:b/>
                <w:sz w:val="20"/>
              </w:rPr>
            </w:pPr>
            <w:r>
              <w:rPr>
                <w:b/>
                <w:sz w:val="20"/>
              </w:rPr>
              <w:t>Δεξιότητες</w:t>
            </w:r>
          </w:p>
        </w:tc>
        <w:tc>
          <w:tcPr>
            <w:tcW w:w="8362" w:type="dxa"/>
          </w:tcPr>
          <w:p w:rsidR="00D04044" w:rsidRDefault="00E37638" w:rsidP="00E37638">
            <w:pPr>
              <w:pStyle w:val="TableParagraph"/>
              <w:numPr>
                <w:ilvl w:val="0"/>
                <w:numId w:val="10"/>
              </w:numPr>
              <w:spacing w:before="0" w:line="247" w:lineRule="auto"/>
              <w:rPr>
                <w:sz w:val="20"/>
              </w:rPr>
            </w:pPr>
            <w:r>
              <w:rPr>
                <w:sz w:val="20"/>
              </w:rPr>
              <w:t>Να δ</w:t>
            </w:r>
            <w:r w:rsidR="00D04044">
              <w:rPr>
                <w:sz w:val="20"/>
              </w:rPr>
              <w:t>ιαθέτει διοικητικές και οργανωτικές ικανότητες.</w:t>
            </w:r>
          </w:p>
          <w:p w:rsidR="00D04044" w:rsidRDefault="00E37638" w:rsidP="00E37638">
            <w:pPr>
              <w:pStyle w:val="TableParagraph"/>
              <w:numPr>
                <w:ilvl w:val="0"/>
                <w:numId w:val="10"/>
              </w:numPr>
              <w:spacing w:before="0" w:line="247" w:lineRule="auto"/>
              <w:rPr>
                <w:sz w:val="20"/>
              </w:rPr>
            </w:pPr>
            <w:r>
              <w:rPr>
                <w:sz w:val="20"/>
              </w:rPr>
              <w:t>Να α</w:t>
            </w:r>
            <w:r w:rsidR="00D04044">
              <w:rPr>
                <w:sz w:val="20"/>
              </w:rPr>
              <w:t>ναλύει και συνθέτει με αντικειμενικότητα και αξιοπιστία.</w:t>
            </w:r>
          </w:p>
          <w:p w:rsidR="00D04044" w:rsidRPr="00E37638" w:rsidRDefault="00E37638" w:rsidP="00E37638">
            <w:pPr>
              <w:pStyle w:val="TableParagraph"/>
              <w:numPr>
                <w:ilvl w:val="0"/>
                <w:numId w:val="10"/>
              </w:numPr>
              <w:spacing w:before="0" w:line="247" w:lineRule="auto"/>
              <w:rPr>
                <w:sz w:val="20"/>
              </w:rPr>
            </w:pPr>
            <w:r>
              <w:rPr>
                <w:sz w:val="20"/>
              </w:rPr>
              <w:t>Να ε</w:t>
            </w:r>
            <w:r w:rsidR="00D04044">
              <w:rPr>
                <w:sz w:val="20"/>
              </w:rPr>
              <w:t>πιδεικνύει συνεργατικό / ομαδικό πνεύμα.</w:t>
            </w:r>
          </w:p>
          <w:p w:rsidR="00D04044" w:rsidRDefault="00E37638" w:rsidP="00E37638">
            <w:pPr>
              <w:pStyle w:val="TableParagraph"/>
              <w:numPr>
                <w:ilvl w:val="0"/>
                <w:numId w:val="10"/>
              </w:numPr>
              <w:spacing w:before="0" w:line="247" w:lineRule="auto"/>
              <w:rPr>
                <w:sz w:val="20"/>
              </w:rPr>
            </w:pPr>
            <w:r>
              <w:rPr>
                <w:sz w:val="20"/>
              </w:rPr>
              <w:t>Να δ</w:t>
            </w:r>
            <w:r w:rsidR="00D04044">
              <w:rPr>
                <w:sz w:val="20"/>
              </w:rPr>
              <w:t>ιαθέτει ικανότητα ανταπόκρισης σε αυστηρά χρονοδιαγράμματα.</w:t>
            </w:r>
          </w:p>
          <w:p w:rsidR="00D04044" w:rsidRDefault="00E37638" w:rsidP="00E37638">
            <w:pPr>
              <w:pStyle w:val="TableParagraph"/>
              <w:numPr>
                <w:ilvl w:val="0"/>
                <w:numId w:val="10"/>
              </w:numPr>
              <w:spacing w:before="0" w:line="247" w:lineRule="auto"/>
              <w:rPr>
                <w:sz w:val="20"/>
              </w:rPr>
            </w:pPr>
            <w:r>
              <w:rPr>
                <w:sz w:val="20"/>
              </w:rPr>
              <w:t>Να χ</w:t>
            </w:r>
            <w:r w:rsidR="00D04044">
              <w:rPr>
                <w:sz w:val="20"/>
              </w:rPr>
              <w:t>αρακτηρίζεται από επαγγελματισμό και αποφασιστικότητα.</w:t>
            </w:r>
          </w:p>
          <w:p w:rsidR="00E37638" w:rsidRPr="00E37638" w:rsidRDefault="00E37638" w:rsidP="00E37638">
            <w:pPr>
              <w:pStyle w:val="TableParagraph"/>
              <w:numPr>
                <w:ilvl w:val="0"/>
                <w:numId w:val="10"/>
              </w:numPr>
              <w:spacing w:before="0" w:line="247" w:lineRule="auto"/>
              <w:rPr>
                <w:sz w:val="20"/>
              </w:rPr>
            </w:pPr>
            <w:r>
              <w:rPr>
                <w:sz w:val="20"/>
              </w:rPr>
              <w:t>Να δ</w:t>
            </w:r>
            <w:r w:rsidR="00EF54F0">
              <w:rPr>
                <w:sz w:val="20"/>
              </w:rPr>
              <w:t>ιασφαλίζει</w:t>
            </w:r>
            <w:r w:rsidR="00EF54F0">
              <w:rPr>
                <w:spacing w:val="-10"/>
                <w:sz w:val="20"/>
              </w:rPr>
              <w:t xml:space="preserve"> </w:t>
            </w:r>
            <w:r w:rsidR="00EF54F0">
              <w:rPr>
                <w:sz w:val="20"/>
              </w:rPr>
              <w:t>σύνδεση</w:t>
            </w:r>
            <w:r w:rsidR="00EF54F0">
              <w:rPr>
                <w:spacing w:val="-9"/>
                <w:sz w:val="20"/>
              </w:rPr>
              <w:t xml:space="preserve"> </w:t>
            </w:r>
            <w:r w:rsidR="00EF54F0">
              <w:rPr>
                <w:sz w:val="20"/>
              </w:rPr>
              <w:t>μεταξύ</w:t>
            </w:r>
            <w:r w:rsidR="00EF54F0">
              <w:rPr>
                <w:spacing w:val="-9"/>
                <w:sz w:val="20"/>
              </w:rPr>
              <w:t xml:space="preserve"> </w:t>
            </w:r>
            <w:r w:rsidR="00EF54F0">
              <w:rPr>
                <w:sz w:val="20"/>
              </w:rPr>
              <w:t>διαχειριστικών</w:t>
            </w:r>
            <w:r w:rsidR="00EF54F0">
              <w:rPr>
                <w:spacing w:val="-9"/>
                <w:sz w:val="20"/>
              </w:rPr>
              <w:t xml:space="preserve"> </w:t>
            </w:r>
            <w:r w:rsidR="00EF54F0">
              <w:rPr>
                <w:sz w:val="20"/>
              </w:rPr>
              <w:t>πράξεων</w:t>
            </w:r>
            <w:r w:rsidR="00EF54F0">
              <w:rPr>
                <w:spacing w:val="-9"/>
                <w:sz w:val="20"/>
              </w:rPr>
              <w:t xml:space="preserve"> </w:t>
            </w:r>
            <w:r w:rsidR="00EF54F0">
              <w:rPr>
                <w:sz w:val="20"/>
              </w:rPr>
              <w:t>και</w:t>
            </w:r>
            <w:r w:rsidR="00EF54F0">
              <w:rPr>
                <w:spacing w:val="-9"/>
                <w:sz w:val="20"/>
              </w:rPr>
              <w:t xml:space="preserve"> </w:t>
            </w:r>
            <w:r w:rsidR="00EF54F0">
              <w:rPr>
                <w:sz w:val="20"/>
              </w:rPr>
              <w:t>δημοσιονομικών</w:t>
            </w:r>
            <w:r w:rsidR="00EF54F0">
              <w:rPr>
                <w:spacing w:val="-9"/>
                <w:sz w:val="20"/>
              </w:rPr>
              <w:t xml:space="preserve"> </w:t>
            </w:r>
            <w:r w:rsidR="00EF54F0">
              <w:rPr>
                <w:sz w:val="20"/>
              </w:rPr>
              <w:t>αποφάσεων</w:t>
            </w:r>
            <w:r w:rsidR="00EF54F0">
              <w:rPr>
                <w:spacing w:val="-60"/>
                <w:sz w:val="20"/>
              </w:rPr>
              <w:t xml:space="preserve"> </w:t>
            </w:r>
          </w:p>
          <w:p w:rsidR="00E37638" w:rsidRPr="00E37638" w:rsidRDefault="00E37638" w:rsidP="00E37638">
            <w:pPr>
              <w:pStyle w:val="a4"/>
              <w:widowControl/>
              <w:numPr>
                <w:ilvl w:val="0"/>
                <w:numId w:val="10"/>
              </w:numPr>
              <w:autoSpaceDE/>
              <w:autoSpaceDN/>
              <w:contextualSpacing/>
              <w:rPr>
                <w:sz w:val="20"/>
                <w:szCs w:val="20"/>
              </w:rPr>
            </w:pPr>
            <w:r>
              <w:rPr>
                <w:sz w:val="20"/>
                <w:szCs w:val="20"/>
              </w:rPr>
              <w:t xml:space="preserve">Να συντονίζει </w:t>
            </w:r>
            <w:proofErr w:type="spellStart"/>
            <w:r>
              <w:rPr>
                <w:sz w:val="20"/>
                <w:szCs w:val="20"/>
              </w:rPr>
              <w:t>πολυεπίπεδες</w:t>
            </w:r>
            <w:proofErr w:type="spellEnd"/>
            <w:r>
              <w:rPr>
                <w:sz w:val="20"/>
                <w:szCs w:val="20"/>
              </w:rPr>
              <w:t xml:space="preserve"> δομές</w:t>
            </w:r>
          </w:p>
          <w:p w:rsidR="00E37638" w:rsidRPr="004A7F52" w:rsidRDefault="00E37638" w:rsidP="00E37638">
            <w:pPr>
              <w:pStyle w:val="a4"/>
              <w:widowControl/>
              <w:numPr>
                <w:ilvl w:val="0"/>
                <w:numId w:val="10"/>
              </w:numPr>
              <w:autoSpaceDE/>
              <w:autoSpaceDN/>
              <w:contextualSpacing/>
              <w:rPr>
                <w:sz w:val="20"/>
                <w:szCs w:val="20"/>
              </w:rPr>
            </w:pPr>
            <w:r>
              <w:rPr>
                <w:sz w:val="20"/>
                <w:szCs w:val="20"/>
              </w:rPr>
              <w:t>Να είναι αξιόπιστος</w:t>
            </w:r>
            <w:r w:rsidRPr="004A7F52">
              <w:rPr>
                <w:sz w:val="20"/>
                <w:szCs w:val="20"/>
              </w:rPr>
              <w:t xml:space="preserve"> και </w:t>
            </w:r>
            <w:r>
              <w:rPr>
                <w:sz w:val="20"/>
                <w:szCs w:val="20"/>
              </w:rPr>
              <w:t>εχέμυθος</w:t>
            </w:r>
          </w:p>
          <w:p w:rsidR="00E37638" w:rsidRPr="004A7F52" w:rsidRDefault="00E37638" w:rsidP="00E37638">
            <w:pPr>
              <w:pStyle w:val="a4"/>
              <w:widowControl/>
              <w:numPr>
                <w:ilvl w:val="0"/>
                <w:numId w:val="10"/>
              </w:numPr>
              <w:autoSpaceDE/>
              <w:autoSpaceDN/>
              <w:contextualSpacing/>
              <w:rPr>
                <w:sz w:val="20"/>
                <w:szCs w:val="20"/>
              </w:rPr>
            </w:pPr>
            <w:r>
              <w:rPr>
                <w:sz w:val="20"/>
                <w:szCs w:val="20"/>
              </w:rPr>
              <w:t>Να είναι αντικειμενικός</w:t>
            </w:r>
          </w:p>
          <w:p w:rsidR="00E37638" w:rsidRPr="00E37638" w:rsidRDefault="00E37638" w:rsidP="00E37638">
            <w:pPr>
              <w:pStyle w:val="a4"/>
              <w:widowControl/>
              <w:numPr>
                <w:ilvl w:val="0"/>
                <w:numId w:val="10"/>
              </w:numPr>
              <w:autoSpaceDE/>
              <w:autoSpaceDN/>
              <w:contextualSpacing/>
              <w:rPr>
                <w:sz w:val="20"/>
                <w:szCs w:val="20"/>
              </w:rPr>
            </w:pPr>
            <w:r>
              <w:rPr>
                <w:sz w:val="20"/>
                <w:szCs w:val="20"/>
              </w:rPr>
              <w:t xml:space="preserve">Να είναι επικοινωνιακός </w:t>
            </w:r>
            <w:r w:rsidRPr="00E37638">
              <w:rPr>
                <w:sz w:val="20"/>
                <w:szCs w:val="20"/>
              </w:rPr>
              <w:t xml:space="preserve"> </w:t>
            </w:r>
          </w:p>
          <w:p w:rsidR="00E37638" w:rsidRPr="004A7F52" w:rsidRDefault="00E37638" w:rsidP="00E37638">
            <w:pPr>
              <w:pStyle w:val="a4"/>
              <w:widowControl/>
              <w:numPr>
                <w:ilvl w:val="0"/>
                <w:numId w:val="10"/>
              </w:numPr>
              <w:autoSpaceDE/>
              <w:autoSpaceDN/>
              <w:contextualSpacing/>
              <w:rPr>
                <w:sz w:val="20"/>
                <w:szCs w:val="20"/>
              </w:rPr>
            </w:pPr>
            <w:r>
              <w:rPr>
                <w:sz w:val="20"/>
                <w:szCs w:val="20"/>
              </w:rPr>
              <w:t>Να διαθέτει ι</w:t>
            </w:r>
            <w:r w:rsidRPr="004A7F52">
              <w:rPr>
                <w:sz w:val="20"/>
                <w:szCs w:val="20"/>
              </w:rPr>
              <w:t>κανότητα λήψης αποφάσεων</w:t>
            </w:r>
          </w:p>
          <w:p w:rsidR="00E37638" w:rsidRPr="004A7F52" w:rsidRDefault="00E37638" w:rsidP="00E37638">
            <w:pPr>
              <w:pStyle w:val="a4"/>
              <w:widowControl/>
              <w:numPr>
                <w:ilvl w:val="0"/>
                <w:numId w:val="10"/>
              </w:numPr>
              <w:autoSpaceDE/>
              <w:autoSpaceDN/>
              <w:contextualSpacing/>
              <w:rPr>
                <w:sz w:val="20"/>
                <w:szCs w:val="20"/>
              </w:rPr>
            </w:pPr>
            <w:r>
              <w:rPr>
                <w:sz w:val="20"/>
                <w:szCs w:val="20"/>
              </w:rPr>
              <w:t>Να διαθέτει ι</w:t>
            </w:r>
            <w:r w:rsidRPr="004A7F52">
              <w:rPr>
                <w:sz w:val="20"/>
                <w:szCs w:val="20"/>
              </w:rPr>
              <w:t xml:space="preserve">κανότητα διαχείρισης κρίσεων </w:t>
            </w:r>
            <w:r>
              <w:rPr>
                <w:sz w:val="20"/>
                <w:szCs w:val="20"/>
              </w:rPr>
              <w:t>–</w:t>
            </w:r>
            <w:r w:rsidRPr="004A7F52">
              <w:rPr>
                <w:sz w:val="20"/>
                <w:szCs w:val="20"/>
              </w:rPr>
              <w:t xml:space="preserve"> συγκρούσεων</w:t>
            </w:r>
            <w:r>
              <w:rPr>
                <w:sz w:val="20"/>
                <w:szCs w:val="20"/>
              </w:rPr>
              <w:t>,</w:t>
            </w:r>
            <w:r w:rsidRPr="00907B89">
              <w:rPr>
                <w:sz w:val="20"/>
                <w:szCs w:val="20"/>
              </w:rPr>
              <w:t xml:space="preserve"> </w:t>
            </w:r>
            <w:r w:rsidRPr="004A7F52">
              <w:rPr>
                <w:sz w:val="20"/>
                <w:szCs w:val="20"/>
              </w:rPr>
              <w:t>κινδύνων</w:t>
            </w:r>
            <w:r>
              <w:rPr>
                <w:sz w:val="20"/>
                <w:szCs w:val="20"/>
              </w:rPr>
              <w:t>-</w:t>
            </w:r>
            <w:r w:rsidRPr="00907B89">
              <w:rPr>
                <w:sz w:val="20"/>
                <w:szCs w:val="20"/>
              </w:rPr>
              <w:t xml:space="preserve"> </w:t>
            </w:r>
            <w:r w:rsidRPr="004A7F52">
              <w:rPr>
                <w:sz w:val="20"/>
                <w:szCs w:val="20"/>
              </w:rPr>
              <w:t>αλλαγών</w:t>
            </w:r>
          </w:p>
          <w:p w:rsidR="00E37638" w:rsidRPr="004A7F52" w:rsidRDefault="00E37638" w:rsidP="00E37638">
            <w:pPr>
              <w:pStyle w:val="a4"/>
              <w:widowControl/>
              <w:numPr>
                <w:ilvl w:val="0"/>
                <w:numId w:val="10"/>
              </w:numPr>
              <w:autoSpaceDE/>
              <w:autoSpaceDN/>
              <w:contextualSpacing/>
              <w:rPr>
                <w:sz w:val="20"/>
                <w:szCs w:val="20"/>
              </w:rPr>
            </w:pPr>
            <w:r>
              <w:rPr>
                <w:sz w:val="20"/>
                <w:szCs w:val="20"/>
              </w:rPr>
              <w:t>Να διαθέτει δ</w:t>
            </w:r>
            <w:r w:rsidRPr="004A7F52">
              <w:rPr>
                <w:sz w:val="20"/>
                <w:szCs w:val="20"/>
              </w:rPr>
              <w:t>ιαπραγματευτικές ικανότητες</w:t>
            </w:r>
          </w:p>
          <w:p w:rsidR="00E37638" w:rsidRDefault="00E37638" w:rsidP="00E37638">
            <w:pPr>
              <w:pStyle w:val="TableParagraph"/>
              <w:spacing w:before="0" w:line="247" w:lineRule="auto"/>
              <w:ind w:left="1170"/>
              <w:rPr>
                <w:sz w:val="20"/>
              </w:rPr>
            </w:pPr>
          </w:p>
        </w:tc>
      </w:tr>
    </w:tbl>
    <w:p w:rsidR="00692F4B" w:rsidRDefault="00692F4B">
      <w:pPr>
        <w:pStyle w:val="a3"/>
        <w:rPr>
          <w:rFonts w:ascii="Times New Roman"/>
          <w:b w:val="0"/>
          <w:sz w:val="15"/>
        </w:rPr>
      </w:pPr>
    </w:p>
    <w:tbl>
      <w:tblPr>
        <w:tblStyle w:val="TableNormal"/>
        <w:tblW w:w="0" w:type="auto"/>
        <w:tblInd w:w="136"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3448"/>
        <w:gridCol w:w="3448"/>
        <w:gridCol w:w="3558"/>
      </w:tblGrid>
      <w:tr w:rsidR="00692F4B">
        <w:trPr>
          <w:trHeight w:val="631"/>
        </w:trPr>
        <w:tc>
          <w:tcPr>
            <w:tcW w:w="3448" w:type="dxa"/>
            <w:shd w:val="clear" w:color="auto" w:fill="DDDDDD"/>
          </w:tcPr>
          <w:p w:rsidR="00692F4B" w:rsidRDefault="00EF54F0">
            <w:pPr>
              <w:pStyle w:val="TableParagraph"/>
              <w:rPr>
                <w:b/>
                <w:sz w:val="20"/>
              </w:rPr>
            </w:pPr>
            <w:r>
              <w:rPr>
                <w:b/>
                <w:sz w:val="20"/>
              </w:rPr>
              <w:t>Διάρκεια</w:t>
            </w:r>
            <w:r>
              <w:rPr>
                <w:b/>
                <w:spacing w:val="-8"/>
                <w:sz w:val="20"/>
              </w:rPr>
              <w:t xml:space="preserve"> </w:t>
            </w:r>
            <w:r>
              <w:rPr>
                <w:b/>
                <w:sz w:val="20"/>
              </w:rPr>
              <w:t>θητείας</w:t>
            </w:r>
          </w:p>
        </w:tc>
        <w:tc>
          <w:tcPr>
            <w:tcW w:w="3448" w:type="dxa"/>
            <w:shd w:val="clear" w:color="auto" w:fill="DDDDDD"/>
          </w:tcPr>
          <w:p w:rsidR="00692F4B" w:rsidRDefault="00EF54F0">
            <w:pPr>
              <w:pStyle w:val="TableParagraph"/>
              <w:spacing w:line="254" w:lineRule="auto"/>
              <w:ind w:right="412"/>
              <w:rPr>
                <w:b/>
                <w:sz w:val="20"/>
              </w:rPr>
            </w:pPr>
            <w:r>
              <w:rPr>
                <w:b/>
                <w:sz w:val="20"/>
              </w:rPr>
              <w:t>Υποχρεωτική επιμόρφωση</w:t>
            </w:r>
            <w:r>
              <w:rPr>
                <w:b/>
                <w:spacing w:val="1"/>
                <w:sz w:val="20"/>
              </w:rPr>
              <w:t xml:space="preserve"> </w:t>
            </w:r>
            <w:r>
              <w:rPr>
                <w:b/>
                <w:sz w:val="20"/>
              </w:rPr>
              <w:t>πριν</w:t>
            </w:r>
            <w:r>
              <w:rPr>
                <w:b/>
                <w:spacing w:val="-6"/>
                <w:sz w:val="20"/>
              </w:rPr>
              <w:t xml:space="preserve"> </w:t>
            </w:r>
            <w:r>
              <w:rPr>
                <w:b/>
                <w:sz w:val="20"/>
              </w:rPr>
              <w:t>την</w:t>
            </w:r>
            <w:r>
              <w:rPr>
                <w:b/>
                <w:spacing w:val="-5"/>
                <w:sz w:val="20"/>
              </w:rPr>
              <w:t xml:space="preserve"> </w:t>
            </w:r>
            <w:r>
              <w:rPr>
                <w:b/>
                <w:sz w:val="20"/>
              </w:rPr>
              <w:t>ανάληψη</w:t>
            </w:r>
            <w:r>
              <w:rPr>
                <w:b/>
                <w:spacing w:val="-5"/>
                <w:sz w:val="20"/>
              </w:rPr>
              <w:t xml:space="preserve"> </w:t>
            </w:r>
            <w:r>
              <w:rPr>
                <w:b/>
                <w:sz w:val="20"/>
              </w:rPr>
              <w:t>της</w:t>
            </w:r>
            <w:r>
              <w:rPr>
                <w:b/>
                <w:spacing w:val="-5"/>
                <w:sz w:val="20"/>
              </w:rPr>
              <w:t xml:space="preserve"> </w:t>
            </w:r>
            <w:r>
              <w:rPr>
                <w:b/>
                <w:sz w:val="20"/>
              </w:rPr>
              <w:t>θέσης</w:t>
            </w:r>
          </w:p>
        </w:tc>
        <w:tc>
          <w:tcPr>
            <w:tcW w:w="3558" w:type="dxa"/>
            <w:shd w:val="clear" w:color="auto" w:fill="DDDDDD"/>
          </w:tcPr>
          <w:p w:rsidR="00692F4B" w:rsidRDefault="00EF54F0">
            <w:pPr>
              <w:pStyle w:val="TableParagraph"/>
              <w:rPr>
                <w:b/>
                <w:sz w:val="20"/>
              </w:rPr>
            </w:pPr>
            <w:r>
              <w:rPr>
                <w:b/>
                <w:sz w:val="20"/>
              </w:rPr>
              <w:t>Άλλες</w:t>
            </w:r>
            <w:r>
              <w:rPr>
                <w:b/>
                <w:spacing w:val="-8"/>
                <w:sz w:val="20"/>
              </w:rPr>
              <w:t xml:space="preserve"> </w:t>
            </w:r>
            <w:r>
              <w:rPr>
                <w:b/>
                <w:sz w:val="20"/>
              </w:rPr>
              <w:t>Πληροφορίες</w:t>
            </w:r>
          </w:p>
        </w:tc>
      </w:tr>
      <w:tr w:rsidR="00692F4B">
        <w:trPr>
          <w:trHeight w:val="460"/>
        </w:trPr>
        <w:tc>
          <w:tcPr>
            <w:tcW w:w="3448" w:type="dxa"/>
          </w:tcPr>
          <w:p w:rsidR="00692F4B" w:rsidRDefault="00692F4B">
            <w:pPr>
              <w:pStyle w:val="TableParagraph"/>
              <w:spacing w:before="0"/>
              <w:ind w:left="0"/>
              <w:rPr>
                <w:rFonts w:ascii="Times New Roman"/>
                <w:sz w:val="20"/>
              </w:rPr>
            </w:pPr>
          </w:p>
        </w:tc>
        <w:tc>
          <w:tcPr>
            <w:tcW w:w="3448" w:type="dxa"/>
          </w:tcPr>
          <w:p w:rsidR="00692F4B" w:rsidRDefault="00EF54F0">
            <w:pPr>
              <w:pStyle w:val="TableParagraph"/>
              <w:spacing w:before="66"/>
              <w:rPr>
                <w:sz w:val="20"/>
              </w:rPr>
            </w:pPr>
            <w:r>
              <w:rPr>
                <w:sz w:val="20"/>
              </w:rPr>
              <w:t>Όχι</w:t>
            </w:r>
          </w:p>
        </w:tc>
        <w:tc>
          <w:tcPr>
            <w:tcW w:w="3558" w:type="dxa"/>
          </w:tcPr>
          <w:p w:rsidR="00692F4B" w:rsidRDefault="00692F4B">
            <w:pPr>
              <w:pStyle w:val="TableParagraph"/>
              <w:spacing w:before="0"/>
              <w:ind w:left="0"/>
              <w:rPr>
                <w:rFonts w:ascii="Times New Roman"/>
                <w:sz w:val="20"/>
              </w:rPr>
            </w:pPr>
          </w:p>
        </w:tc>
      </w:tr>
    </w:tbl>
    <w:p w:rsidR="00EF54F0" w:rsidRDefault="00EF54F0"/>
    <w:sectPr w:rsidR="00EF54F0">
      <w:pgSz w:w="11910" w:h="16840"/>
      <w:pgMar w:top="6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pt;height:48pt;visibility:visible;mso-wrap-style:square" o:bullet="t">
        <v:imagedata r:id="rId1" o:title=""/>
      </v:shape>
    </w:pict>
  </w:numPicBullet>
  <w:numPicBullet w:numPicBulletId="1">
    <w:pict>
      <v:shape id="_x0000_i1040" type="#_x0000_t75" style="width:48pt;height:48pt;visibility:visible;mso-wrap-style:square" o:bullet="t">
        <v:imagedata r:id="rId2" o:title=""/>
      </v:shape>
    </w:pict>
  </w:numPicBullet>
  <w:abstractNum w:abstractNumId="0" w15:restartNumberingAfterBreak="0">
    <w:nsid w:val="0200764F"/>
    <w:multiLevelType w:val="hybridMultilevel"/>
    <w:tmpl w:val="0EEA6EF0"/>
    <w:lvl w:ilvl="0" w:tplc="4600CCA0">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23A2324"/>
    <w:multiLevelType w:val="hybridMultilevel"/>
    <w:tmpl w:val="A8123528"/>
    <w:lvl w:ilvl="0" w:tplc="95EE63F0">
      <w:start w:val="1"/>
      <w:numFmt w:val="bullet"/>
      <w:lvlText w:val=""/>
      <w:lvlPicBulletId w:val="0"/>
      <w:lvlJc w:val="left"/>
      <w:pPr>
        <w:tabs>
          <w:tab w:val="num" w:pos="720"/>
        </w:tabs>
        <w:ind w:left="720" w:hanging="360"/>
      </w:pPr>
      <w:rPr>
        <w:rFonts w:ascii="Symbol" w:hAnsi="Symbol" w:hint="default"/>
      </w:rPr>
    </w:lvl>
    <w:lvl w:ilvl="1" w:tplc="5504F642" w:tentative="1">
      <w:start w:val="1"/>
      <w:numFmt w:val="bullet"/>
      <w:lvlText w:val=""/>
      <w:lvlJc w:val="left"/>
      <w:pPr>
        <w:tabs>
          <w:tab w:val="num" w:pos="1440"/>
        </w:tabs>
        <w:ind w:left="1440" w:hanging="360"/>
      </w:pPr>
      <w:rPr>
        <w:rFonts w:ascii="Symbol" w:hAnsi="Symbol" w:hint="default"/>
      </w:rPr>
    </w:lvl>
    <w:lvl w:ilvl="2" w:tplc="D8E42418" w:tentative="1">
      <w:start w:val="1"/>
      <w:numFmt w:val="bullet"/>
      <w:lvlText w:val=""/>
      <w:lvlJc w:val="left"/>
      <w:pPr>
        <w:tabs>
          <w:tab w:val="num" w:pos="2160"/>
        </w:tabs>
        <w:ind w:left="2160" w:hanging="360"/>
      </w:pPr>
      <w:rPr>
        <w:rFonts w:ascii="Symbol" w:hAnsi="Symbol" w:hint="default"/>
      </w:rPr>
    </w:lvl>
    <w:lvl w:ilvl="3" w:tplc="009CC806" w:tentative="1">
      <w:start w:val="1"/>
      <w:numFmt w:val="bullet"/>
      <w:lvlText w:val=""/>
      <w:lvlJc w:val="left"/>
      <w:pPr>
        <w:tabs>
          <w:tab w:val="num" w:pos="2880"/>
        </w:tabs>
        <w:ind w:left="2880" w:hanging="360"/>
      </w:pPr>
      <w:rPr>
        <w:rFonts w:ascii="Symbol" w:hAnsi="Symbol" w:hint="default"/>
      </w:rPr>
    </w:lvl>
    <w:lvl w:ilvl="4" w:tplc="26D87D20" w:tentative="1">
      <w:start w:val="1"/>
      <w:numFmt w:val="bullet"/>
      <w:lvlText w:val=""/>
      <w:lvlJc w:val="left"/>
      <w:pPr>
        <w:tabs>
          <w:tab w:val="num" w:pos="3600"/>
        </w:tabs>
        <w:ind w:left="3600" w:hanging="360"/>
      </w:pPr>
      <w:rPr>
        <w:rFonts w:ascii="Symbol" w:hAnsi="Symbol" w:hint="default"/>
      </w:rPr>
    </w:lvl>
    <w:lvl w:ilvl="5" w:tplc="9DB82CAC" w:tentative="1">
      <w:start w:val="1"/>
      <w:numFmt w:val="bullet"/>
      <w:lvlText w:val=""/>
      <w:lvlJc w:val="left"/>
      <w:pPr>
        <w:tabs>
          <w:tab w:val="num" w:pos="4320"/>
        </w:tabs>
        <w:ind w:left="4320" w:hanging="360"/>
      </w:pPr>
      <w:rPr>
        <w:rFonts w:ascii="Symbol" w:hAnsi="Symbol" w:hint="default"/>
      </w:rPr>
    </w:lvl>
    <w:lvl w:ilvl="6" w:tplc="1EFAD73C" w:tentative="1">
      <w:start w:val="1"/>
      <w:numFmt w:val="bullet"/>
      <w:lvlText w:val=""/>
      <w:lvlJc w:val="left"/>
      <w:pPr>
        <w:tabs>
          <w:tab w:val="num" w:pos="5040"/>
        </w:tabs>
        <w:ind w:left="5040" w:hanging="360"/>
      </w:pPr>
      <w:rPr>
        <w:rFonts w:ascii="Symbol" w:hAnsi="Symbol" w:hint="default"/>
      </w:rPr>
    </w:lvl>
    <w:lvl w:ilvl="7" w:tplc="D7D6C6E6" w:tentative="1">
      <w:start w:val="1"/>
      <w:numFmt w:val="bullet"/>
      <w:lvlText w:val=""/>
      <w:lvlJc w:val="left"/>
      <w:pPr>
        <w:tabs>
          <w:tab w:val="num" w:pos="5760"/>
        </w:tabs>
        <w:ind w:left="5760" w:hanging="360"/>
      </w:pPr>
      <w:rPr>
        <w:rFonts w:ascii="Symbol" w:hAnsi="Symbol" w:hint="default"/>
      </w:rPr>
    </w:lvl>
    <w:lvl w:ilvl="8" w:tplc="F14C8F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C424473"/>
    <w:multiLevelType w:val="hybridMultilevel"/>
    <w:tmpl w:val="87A2C320"/>
    <w:lvl w:ilvl="0" w:tplc="1AC8D590">
      <w:start w:val="1"/>
      <w:numFmt w:val="bullet"/>
      <w:lvlText w:val=""/>
      <w:lvlPicBulletId w:val="1"/>
      <w:lvlJc w:val="left"/>
      <w:pPr>
        <w:tabs>
          <w:tab w:val="num" w:pos="720"/>
        </w:tabs>
        <w:ind w:left="720" w:hanging="360"/>
      </w:pPr>
      <w:rPr>
        <w:rFonts w:ascii="Symbol" w:hAnsi="Symbol" w:hint="default"/>
      </w:rPr>
    </w:lvl>
    <w:lvl w:ilvl="1" w:tplc="78DC08A2" w:tentative="1">
      <w:start w:val="1"/>
      <w:numFmt w:val="bullet"/>
      <w:lvlText w:val=""/>
      <w:lvlJc w:val="left"/>
      <w:pPr>
        <w:tabs>
          <w:tab w:val="num" w:pos="1440"/>
        </w:tabs>
        <w:ind w:left="1440" w:hanging="360"/>
      </w:pPr>
      <w:rPr>
        <w:rFonts w:ascii="Symbol" w:hAnsi="Symbol" w:hint="default"/>
      </w:rPr>
    </w:lvl>
    <w:lvl w:ilvl="2" w:tplc="ADB48650" w:tentative="1">
      <w:start w:val="1"/>
      <w:numFmt w:val="bullet"/>
      <w:lvlText w:val=""/>
      <w:lvlJc w:val="left"/>
      <w:pPr>
        <w:tabs>
          <w:tab w:val="num" w:pos="2160"/>
        </w:tabs>
        <w:ind w:left="2160" w:hanging="360"/>
      </w:pPr>
      <w:rPr>
        <w:rFonts w:ascii="Symbol" w:hAnsi="Symbol" w:hint="default"/>
      </w:rPr>
    </w:lvl>
    <w:lvl w:ilvl="3" w:tplc="4F8E8EA8" w:tentative="1">
      <w:start w:val="1"/>
      <w:numFmt w:val="bullet"/>
      <w:lvlText w:val=""/>
      <w:lvlJc w:val="left"/>
      <w:pPr>
        <w:tabs>
          <w:tab w:val="num" w:pos="2880"/>
        </w:tabs>
        <w:ind w:left="2880" w:hanging="360"/>
      </w:pPr>
      <w:rPr>
        <w:rFonts w:ascii="Symbol" w:hAnsi="Symbol" w:hint="default"/>
      </w:rPr>
    </w:lvl>
    <w:lvl w:ilvl="4" w:tplc="4A76EE36" w:tentative="1">
      <w:start w:val="1"/>
      <w:numFmt w:val="bullet"/>
      <w:lvlText w:val=""/>
      <w:lvlJc w:val="left"/>
      <w:pPr>
        <w:tabs>
          <w:tab w:val="num" w:pos="3600"/>
        </w:tabs>
        <w:ind w:left="3600" w:hanging="360"/>
      </w:pPr>
      <w:rPr>
        <w:rFonts w:ascii="Symbol" w:hAnsi="Symbol" w:hint="default"/>
      </w:rPr>
    </w:lvl>
    <w:lvl w:ilvl="5" w:tplc="497ED0F6" w:tentative="1">
      <w:start w:val="1"/>
      <w:numFmt w:val="bullet"/>
      <w:lvlText w:val=""/>
      <w:lvlJc w:val="left"/>
      <w:pPr>
        <w:tabs>
          <w:tab w:val="num" w:pos="4320"/>
        </w:tabs>
        <w:ind w:left="4320" w:hanging="360"/>
      </w:pPr>
      <w:rPr>
        <w:rFonts w:ascii="Symbol" w:hAnsi="Symbol" w:hint="default"/>
      </w:rPr>
    </w:lvl>
    <w:lvl w:ilvl="6" w:tplc="1E16731E" w:tentative="1">
      <w:start w:val="1"/>
      <w:numFmt w:val="bullet"/>
      <w:lvlText w:val=""/>
      <w:lvlJc w:val="left"/>
      <w:pPr>
        <w:tabs>
          <w:tab w:val="num" w:pos="5040"/>
        </w:tabs>
        <w:ind w:left="5040" w:hanging="360"/>
      </w:pPr>
      <w:rPr>
        <w:rFonts w:ascii="Symbol" w:hAnsi="Symbol" w:hint="default"/>
      </w:rPr>
    </w:lvl>
    <w:lvl w:ilvl="7" w:tplc="C832E3FE" w:tentative="1">
      <w:start w:val="1"/>
      <w:numFmt w:val="bullet"/>
      <w:lvlText w:val=""/>
      <w:lvlJc w:val="left"/>
      <w:pPr>
        <w:tabs>
          <w:tab w:val="num" w:pos="5760"/>
        </w:tabs>
        <w:ind w:left="5760" w:hanging="360"/>
      </w:pPr>
      <w:rPr>
        <w:rFonts w:ascii="Symbol" w:hAnsi="Symbol" w:hint="default"/>
      </w:rPr>
    </w:lvl>
    <w:lvl w:ilvl="8" w:tplc="47A2844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824DA2"/>
    <w:multiLevelType w:val="hybridMultilevel"/>
    <w:tmpl w:val="2A6CC1B8"/>
    <w:lvl w:ilvl="0" w:tplc="04080001">
      <w:start w:val="1"/>
      <w:numFmt w:val="bullet"/>
      <w:lvlText w:val=""/>
      <w:lvlJc w:val="left"/>
      <w:pPr>
        <w:ind w:left="1194" w:hanging="360"/>
      </w:pPr>
      <w:rPr>
        <w:rFonts w:ascii="Symbol" w:hAnsi="Symbol" w:hint="default"/>
      </w:rPr>
    </w:lvl>
    <w:lvl w:ilvl="1" w:tplc="04080003" w:tentative="1">
      <w:start w:val="1"/>
      <w:numFmt w:val="bullet"/>
      <w:lvlText w:val="o"/>
      <w:lvlJc w:val="left"/>
      <w:pPr>
        <w:ind w:left="1914" w:hanging="360"/>
      </w:pPr>
      <w:rPr>
        <w:rFonts w:ascii="Courier New" w:hAnsi="Courier New" w:cs="Courier New" w:hint="default"/>
      </w:rPr>
    </w:lvl>
    <w:lvl w:ilvl="2" w:tplc="04080005" w:tentative="1">
      <w:start w:val="1"/>
      <w:numFmt w:val="bullet"/>
      <w:lvlText w:val=""/>
      <w:lvlJc w:val="left"/>
      <w:pPr>
        <w:ind w:left="2634" w:hanging="360"/>
      </w:pPr>
      <w:rPr>
        <w:rFonts w:ascii="Wingdings" w:hAnsi="Wingdings" w:hint="default"/>
      </w:rPr>
    </w:lvl>
    <w:lvl w:ilvl="3" w:tplc="04080001" w:tentative="1">
      <w:start w:val="1"/>
      <w:numFmt w:val="bullet"/>
      <w:lvlText w:val=""/>
      <w:lvlJc w:val="left"/>
      <w:pPr>
        <w:ind w:left="3354" w:hanging="360"/>
      </w:pPr>
      <w:rPr>
        <w:rFonts w:ascii="Symbol" w:hAnsi="Symbol" w:hint="default"/>
      </w:rPr>
    </w:lvl>
    <w:lvl w:ilvl="4" w:tplc="04080003" w:tentative="1">
      <w:start w:val="1"/>
      <w:numFmt w:val="bullet"/>
      <w:lvlText w:val="o"/>
      <w:lvlJc w:val="left"/>
      <w:pPr>
        <w:ind w:left="4074" w:hanging="360"/>
      </w:pPr>
      <w:rPr>
        <w:rFonts w:ascii="Courier New" w:hAnsi="Courier New" w:cs="Courier New" w:hint="default"/>
      </w:rPr>
    </w:lvl>
    <w:lvl w:ilvl="5" w:tplc="04080005" w:tentative="1">
      <w:start w:val="1"/>
      <w:numFmt w:val="bullet"/>
      <w:lvlText w:val=""/>
      <w:lvlJc w:val="left"/>
      <w:pPr>
        <w:ind w:left="4794" w:hanging="360"/>
      </w:pPr>
      <w:rPr>
        <w:rFonts w:ascii="Wingdings" w:hAnsi="Wingdings" w:hint="default"/>
      </w:rPr>
    </w:lvl>
    <w:lvl w:ilvl="6" w:tplc="04080001" w:tentative="1">
      <w:start w:val="1"/>
      <w:numFmt w:val="bullet"/>
      <w:lvlText w:val=""/>
      <w:lvlJc w:val="left"/>
      <w:pPr>
        <w:ind w:left="5514" w:hanging="360"/>
      </w:pPr>
      <w:rPr>
        <w:rFonts w:ascii="Symbol" w:hAnsi="Symbol" w:hint="default"/>
      </w:rPr>
    </w:lvl>
    <w:lvl w:ilvl="7" w:tplc="04080003" w:tentative="1">
      <w:start w:val="1"/>
      <w:numFmt w:val="bullet"/>
      <w:lvlText w:val="o"/>
      <w:lvlJc w:val="left"/>
      <w:pPr>
        <w:ind w:left="6234" w:hanging="360"/>
      </w:pPr>
      <w:rPr>
        <w:rFonts w:ascii="Courier New" w:hAnsi="Courier New" w:cs="Courier New" w:hint="default"/>
      </w:rPr>
    </w:lvl>
    <w:lvl w:ilvl="8" w:tplc="04080005" w:tentative="1">
      <w:start w:val="1"/>
      <w:numFmt w:val="bullet"/>
      <w:lvlText w:val=""/>
      <w:lvlJc w:val="left"/>
      <w:pPr>
        <w:ind w:left="6954" w:hanging="360"/>
      </w:pPr>
      <w:rPr>
        <w:rFonts w:ascii="Wingdings" w:hAnsi="Wingdings" w:hint="default"/>
      </w:rPr>
    </w:lvl>
  </w:abstractNum>
  <w:abstractNum w:abstractNumId="4" w15:restartNumberingAfterBreak="0">
    <w:nsid w:val="1C82621D"/>
    <w:multiLevelType w:val="hybridMultilevel"/>
    <w:tmpl w:val="7CCE5EA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A16F70"/>
    <w:multiLevelType w:val="hybridMultilevel"/>
    <w:tmpl w:val="3DF6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9352A"/>
    <w:multiLevelType w:val="hybridMultilevel"/>
    <w:tmpl w:val="A8AA0C52"/>
    <w:lvl w:ilvl="0" w:tplc="04080001">
      <w:start w:val="1"/>
      <w:numFmt w:val="bullet"/>
      <w:lvlText w:val=""/>
      <w:lvlJc w:val="left"/>
      <w:pPr>
        <w:ind w:left="1224" w:hanging="360"/>
      </w:pPr>
      <w:rPr>
        <w:rFonts w:ascii="Symbol" w:hAnsi="Symbol" w:hint="default"/>
      </w:rPr>
    </w:lvl>
    <w:lvl w:ilvl="1" w:tplc="04080003" w:tentative="1">
      <w:start w:val="1"/>
      <w:numFmt w:val="bullet"/>
      <w:lvlText w:val="o"/>
      <w:lvlJc w:val="left"/>
      <w:pPr>
        <w:ind w:left="1944" w:hanging="360"/>
      </w:pPr>
      <w:rPr>
        <w:rFonts w:ascii="Courier New" w:hAnsi="Courier New" w:cs="Courier New" w:hint="default"/>
      </w:rPr>
    </w:lvl>
    <w:lvl w:ilvl="2" w:tplc="04080005" w:tentative="1">
      <w:start w:val="1"/>
      <w:numFmt w:val="bullet"/>
      <w:lvlText w:val=""/>
      <w:lvlJc w:val="left"/>
      <w:pPr>
        <w:ind w:left="2664" w:hanging="360"/>
      </w:pPr>
      <w:rPr>
        <w:rFonts w:ascii="Wingdings" w:hAnsi="Wingdings" w:hint="default"/>
      </w:rPr>
    </w:lvl>
    <w:lvl w:ilvl="3" w:tplc="04080001" w:tentative="1">
      <w:start w:val="1"/>
      <w:numFmt w:val="bullet"/>
      <w:lvlText w:val=""/>
      <w:lvlJc w:val="left"/>
      <w:pPr>
        <w:ind w:left="3384" w:hanging="360"/>
      </w:pPr>
      <w:rPr>
        <w:rFonts w:ascii="Symbol" w:hAnsi="Symbol" w:hint="default"/>
      </w:rPr>
    </w:lvl>
    <w:lvl w:ilvl="4" w:tplc="04080003" w:tentative="1">
      <w:start w:val="1"/>
      <w:numFmt w:val="bullet"/>
      <w:lvlText w:val="o"/>
      <w:lvlJc w:val="left"/>
      <w:pPr>
        <w:ind w:left="4104" w:hanging="360"/>
      </w:pPr>
      <w:rPr>
        <w:rFonts w:ascii="Courier New" w:hAnsi="Courier New" w:cs="Courier New" w:hint="default"/>
      </w:rPr>
    </w:lvl>
    <w:lvl w:ilvl="5" w:tplc="04080005" w:tentative="1">
      <w:start w:val="1"/>
      <w:numFmt w:val="bullet"/>
      <w:lvlText w:val=""/>
      <w:lvlJc w:val="left"/>
      <w:pPr>
        <w:ind w:left="4824" w:hanging="360"/>
      </w:pPr>
      <w:rPr>
        <w:rFonts w:ascii="Wingdings" w:hAnsi="Wingdings" w:hint="default"/>
      </w:rPr>
    </w:lvl>
    <w:lvl w:ilvl="6" w:tplc="04080001" w:tentative="1">
      <w:start w:val="1"/>
      <w:numFmt w:val="bullet"/>
      <w:lvlText w:val=""/>
      <w:lvlJc w:val="left"/>
      <w:pPr>
        <w:ind w:left="5544" w:hanging="360"/>
      </w:pPr>
      <w:rPr>
        <w:rFonts w:ascii="Symbol" w:hAnsi="Symbol" w:hint="default"/>
      </w:rPr>
    </w:lvl>
    <w:lvl w:ilvl="7" w:tplc="04080003" w:tentative="1">
      <w:start w:val="1"/>
      <w:numFmt w:val="bullet"/>
      <w:lvlText w:val="o"/>
      <w:lvlJc w:val="left"/>
      <w:pPr>
        <w:ind w:left="6264" w:hanging="360"/>
      </w:pPr>
      <w:rPr>
        <w:rFonts w:ascii="Courier New" w:hAnsi="Courier New" w:cs="Courier New" w:hint="default"/>
      </w:rPr>
    </w:lvl>
    <w:lvl w:ilvl="8" w:tplc="04080005" w:tentative="1">
      <w:start w:val="1"/>
      <w:numFmt w:val="bullet"/>
      <w:lvlText w:val=""/>
      <w:lvlJc w:val="left"/>
      <w:pPr>
        <w:ind w:left="6984" w:hanging="360"/>
      </w:pPr>
      <w:rPr>
        <w:rFonts w:ascii="Wingdings" w:hAnsi="Wingdings" w:hint="default"/>
      </w:rPr>
    </w:lvl>
  </w:abstractNum>
  <w:abstractNum w:abstractNumId="7" w15:restartNumberingAfterBreak="0">
    <w:nsid w:val="28AC1991"/>
    <w:multiLevelType w:val="hybridMultilevel"/>
    <w:tmpl w:val="A84CEBE2"/>
    <w:lvl w:ilvl="0" w:tplc="04080001">
      <w:start w:val="1"/>
      <w:numFmt w:val="bullet"/>
      <w:lvlText w:val=""/>
      <w:lvlJc w:val="left"/>
      <w:pPr>
        <w:ind w:left="1170" w:hanging="360"/>
      </w:pPr>
      <w:rPr>
        <w:rFonts w:ascii="Symbol" w:hAnsi="Symbo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8" w15:restartNumberingAfterBreak="0">
    <w:nsid w:val="4BFD5C7D"/>
    <w:multiLevelType w:val="hybridMultilevel"/>
    <w:tmpl w:val="7172BD0A"/>
    <w:lvl w:ilvl="0" w:tplc="04080001">
      <w:start w:val="1"/>
      <w:numFmt w:val="bullet"/>
      <w:lvlText w:val=""/>
      <w:lvlJc w:val="left"/>
      <w:pPr>
        <w:ind w:left="1170" w:hanging="360"/>
      </w:pPr>
      <w:rPr>
        <w:rFonts w:ascii="Symbol" w:hAnsi="Symbo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9" w15:restartNumberingAfterBreak="0">
    <w:nsid w:val="4D673FC9"/>
    <w:multiLevelType w:val="hybridMultilevel"/>
    <w:tmpl w:val="663C7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0F071C"/>
    <w:multiLevelType w:val="hybridMultilevel"/>
    <w:tmpl w:val="DD9C2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6D1BCF"/>
    <w:multiLevelType w:val="hybridMultilevel"/>
    <w:tmpl w:val="231A2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E463F10"/>
    <w:multiLevelType w:val="hybridMultilevel"/>
    <w:tmpl w:val="3102AA3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15:restartNumberingAfterBreak="0">
    <w:nsid w:val="73432998"/>
    <w:multiLevelType w:val="hybridMultilevel"/>
    <w:tmpl w:val="E08C1AE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15:restartNumberingAfterBreak="0">
    <w:nsid w:val="79214617"/>
    <w:multiLevelType w:val="hybridMultilevel"/>
    <w:tmpl w:val="3B2A3DEC"/>
    <w:lvl w:ilvl="0" w:tplc="13E80F3C">
      <w:start w:val="1"/>
      <w:numFmt w:val="bullet"/>
      <w:lvlText w:val=""/>
      <w:lvlPicBulletId w:val="0"/>
      <w:lvlJc w:val="left"/>
      <w:pPr>
        <w:tabs>
          <w:tab w:val="num" w:pos="720"/>
        </w:tabs>
        <w:ind w:left="720" w:hanging="360"/>
      </w:pPr>
      <w:rPr>
        <w:rFonts w:ascii="Symbol" w:hAnsi="Symbol" w:hint="default"/>
      </w:rPr>
    </w:lvl>
    <w:lvl w:ilvl="1" w:tplc="AF9C70C2" w:tentative="1">
      <w:start w:val="1"/>
      <w:numFmt w:val="bullet"/>
      <w:lvlText w:val=""/>
      <w:lvlJc w:val="left"/>
      <w:pPr>
        <w:tabs>
          <w:tab w:val="num" w:pos="1440"/>
        </w:tabs>
        <w:ind w:left="1440" w:hanging="360"/>
      </w:pPr>
      <w:rPr>
        <w:rFonts w:ascii="Symbol" w:hAnsi="Symbol" w:hint="default"/>
      </w:rPr>
    </w:lvl>
    <w:lvl w:ilvl="2" w:tplc="47B08C5C" w:tentative="1">
      <w:start w:val="1"/>
      <w:numFmt w:val="bullet"/>
      <w:lvlText w:val=""/>
      <w:lvlJc w:val="left"/>
      <w:pPr>
        <w:tabs>
          <w:tab w:val="num" w:pos="2160"/>
        </w:tabs>
        <w:ind w:left="2160" w:hanging="360"/>
      </w:pPr>
      <w:rPr>
        <w:rFonts w:ascii="Symbol" w:hAnsi="Symbol" w:hint="default"/>
      </w:rPr>
    </w:lvl>
    <w:lvl w:ilvl="3" w:tplc="4B82093C" w:tentative="1">
      <w:start w:val="1"/>
      <w:numFmt w:val="bullet"/>
      <w:lvlText w:val=""/>
      <w:lvlJc w:val="left"/>
      <w:pPr>
        <w:tabs>
          <w:tab w:val="num" w:pos="2880"/>
        </w:tabs>
        <w:ind w:left="2880" w:hanging="360"/>
      </w:pPr>
      <w:rPr>
        <w:rFonts w:ascii="Symbol" w:hAnsi="Symbol" w:hint="default"/>
      </w:rPr>
    </w:lvl>
    <w:lvl w:ilvl="4" w:tplc="A9AA4816" w:tentative="1">
      <w:start w:val="1"/>
      <w:numFmt w:val="bullet"/>
      <w:lvlText w:val=""/>
      <w:lvlJc w:val="left"/>
      <w:pPr>
        <w:tabs>
          <w:tab w:val="num" w:pos="3600"/>
        </w:tabs>
        <w:ind w:left="3600" w:hanging="360"/>
      </w:pPr>
      <w:rPr>
        <w:rFonts w:ascii="Symbol" w:hAnsi="Symbol" w:hint="default"/>
      </w:rPr>
    </w:lvl>
    <w:lvl w:ilvl="5" w:tplc="D41AA14E" w:tentative="1">
      <w:start w:val="1"/>
      <w:numFmt w:val="bullet"/>
      <w:lvlText w:val=""/>
      <w:lvlJc w:val="left"/>
      <w:pPr>
        <w:tabs>
          <w:tab w:val="num" w:pos="4320"/>
        </w:tabs>
        <w:ind w:left="4320" w:hanging="360"/>
      </w:pPr>
      <w:rPr>
        <w:rFonts w:ascii="Symbol" w:hAnsi="Symbol" w:hint="default"/>
      </w:rPr>
    </w:lvl>
    <w:lvl w:ilvl="6" w:tplc="D7D0CE42" w:tentative="1">
      <w:start w:val="1"/>
      <w:numFmt w:val="bullet"/>
      <w:lvlText w:val=""/>
      <w:lvlJc w:val="left"/>
      <w:pPr>
        <w:tabs>
          <w:tab w:val="num" w:pos="5040"/>
        </w:tabs>
        <w:ind w:left="5040" w:hanging="360"/>
      </w:pPr>
      <w:rPr>
        <w:rFonts w:ascii="Symbol" w:hAnsi="Symbol" w:hint="default"/>
      </w:rPr>
    </w:lvl>
    <w:lvl w:ilvl="7" w:tplc="6AE89D58" w:tentative="1">
      <w:start w:val="1"/>
      <w:numFmt w:val="bullet"/>
      <w:lvlText w:val=""/>
      <w:lvlJc w:val="left"/>
      <w:pPr>
        <w:tabs>
          <w:tab w:val="num" w:pos="5760"/>
        </w:tabs>
        <w:ind w:left="5760" w:hanging="360"/>
      </w:pPr>
      <w:rPr>
        <w:rFonts w:ascii="Symbol" w:hAnsi="Symbol" w:hint="default"/>
      </w:rPr>
    </w:lvl>
    <w:lvl w:ilvl="8" w:tplc="AA5E559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D590084"/>
    <w:multiLevelType w:val="hybridMultilevel"/>
    <w:tmpl w:val="FE968A32"/>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16" w15:restartNumberingAfterBreak="0">
    <w:nsid w:val="7DE04FCD"/>
    <w:multiLevelType w:val="hybridMultilevel"/>
    <w:tmpl w:val="74F4113A"/>
    <w:lvl w:ilvl="0" w:tplc="619AE666">
      <w:start w:val="1"/>
      <w:numFmt w:val="bullet"/>
      <w:lvlText w:val=""/>
      <w:lvlPicBulletId w:val="0"/>
      <w:lvlJc w:val="left"/>
      <w:pPr>
        <w:tabs>
          <w:tab w:val="num" w:pos="720"/>
        </w:tabs>
        <w:ind w:left="720" w:hanging="360"/>
      </w:pPr>
      <w:rPr>
        <w:rFonts w:ascii="Symbol" w:hAnsi="Symbol" w:hint="default"/>
      </w:rPr>
    </w:lvl>
    <w:lvl w:ilvl="1" w:tplc="9D3ED452" w:tentative="1">
      <w:start w:val="1"/>
      <w:numFmt w:val="bullet"/>
      <w:lvlText w:val=""/>
      <w:lvlJc w:val="left"/>
      <w:pPr>
        <w:tabs>
          <w:tab w:val="num" w:pos="1440"/>
        </w:tabs>
        <w:ind w:left="1440" w:hanging="360"/>
      </w:pPr>
      <w:rPr>
        <w:rFonts w:ascii="Symbol" w:hAnsi="Symbol" w:hint="default"/>
      </w:rPr>
    </w:lvl>
    <w:lvl w:ilvl="2" w:tplc="C9065FEA" w:tentative="1">
      <w:start w:val="1"/>
      <w:numFmt w:val="bullet"/>
      <w:lvlText w:val=""/>
      <w:lvlJc w:val="left"/>
      <w:pPr>
        <w:tabs>
          <w:tab w:val="num" w:pos="2160"/>
        </w:tabs>
        <w:ind w:left="2160" w:hanging="360"/>
      </w:pPr>
      <w:rPr>
        <w:rFonts w:ascii="Symbol" w:hAnsi="Symbol" w:hint="default"/>
      </w:rPr>
    </w:lvl>
    <w:lvl w:ilvl="3" w:tplc="F02EA704" w:tentative="1">
      <w:start w:val="1"/>
      <w:numFmt w:val="bullet"/>
      <w:lvlText w:val=""/>
      <w:lvlJc w:val="left"/>
      <w:pPr>
        <w:tabs>
          <w:tab w:val="num" w:pos="2880"/>
        </w:tabs>
        <w:ind w:left="2880" w:hanging="360"/>
      </w:pPr>
      <w:rPr>
        <w:rFonts w:ascii="Symbol" w:hAnsi="Symbol" w:hint="default"/>
      </w:rPr>
    </w:lvl>
    <w:lvl w:ilvl="4" w:tplc="D1E496F0" w:tentative="1">
      <w:start w:val="1"/>
      <w:numFmt w:val="bullet"/>
      <w:lvlText w:val=""/>
      <w:lvlJc w:val="left"/>
      <w:pPr>
        <w:tabs>
          <w:tab w:val="num" w:pos="3600"/>
        </w:tabs>
        <w:ind w:left="3600" w:hanging="360"/>
      </w:pPr>
      <w:rPr>
        <w:rFonts w:ascii="Symbol" w:hAnsi="Symbol" w:hint="default"/>
      </w:rPr>
    </w:lvl>
    <w:lvl w:ilvl="5" w:tplc="FD463374" w:tentative="1">
      <w:start w:val="1"/>
      <w:numFmt w:val="bullet"/>
      <w:lvlText w:val=""/>
      <w:lvlJc w:val="left"/>
      <w:pPr>
        <w:tabs>
          <w:tab w:val="num" w:pos="4320"/>
        </w:tabs>
        <w:ind w:left="4320" w:hanging="360"/>
      </w:pPr>
      <w:rPr>
        <w:rFonts w:ascii="Symbol" w:hAnsi="Symbol" w:hint="default"/>
      </w:rPr>
    </w:lvl>
    <w:lvl w:ilvl="6" w:tplc="3BDA7BC6" w:tentative="1">
      <w:start w:val="1"/>
      <w:numFmt w:val="bullet"/>
      <w:lvlText w:val=""/>
      <w:lvlJc w:val="left"/>
      <w:pPr>
        <w:tabs>
          <w:tab w:val="num" w:pos="5040"/>
        </w:tabs>
        <w:ind w:left="5040" w:hanging="360"/>
      </w:pPr>
      <w:rPr>
        <w:rFonts w:ascii="Symbol" w:hAnsi="Symbol" w:hint="default"/>
      </w:rPr>
    </w:lvl>
    <w:lvl w:ilvl="7" w:tplc="BA725B80" w:tentative="1">
      <w:start w:val="1"/>
      <w:numFmt w:val="bullet"/>
      <w:lvlText w:val=""/>
      <w:lvlJc w:val="left"/>
      <w:pPr>
        <w:tabs>
          <w:tab w:val="num" w:pos="5760"/>
        </w:tabs>
        <w:ind w:left="5760" w:hanging="360"/>
      </w:pPr>
      <w:rPr>
        <w:rFonts w:ascii="Symbol" w:hAnsi="Symbol" w:hint="default"/>
      </w:rPr>
    </w:lvl>
    <w:lvl w:ilvl="8" w:tplc="9C12EEEC"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0"/>
  </w:num>
  <w:num w:numId="3">
    <w:abstractNumId w:val="12"/>
  </w:num>
  <w:num w:numId="4">
    <w:abstractNumId w:val="1"/>
  </w:num>
  <w:num w:numId="5">
    <w:abstractNumId w:val="14"/>
  </w:num>
  <w:num w:numId="6">
    <w:abstractNumId w:val="16"/>
  </w:num>
  <w:num w:numId="7">
    <w:abstractNumId w:val="2"/>
  </w:num>
  <w:num w:numId="8">
    <w:abstractNumId w:val="15"/>
  </w:num>
  <w:num w:numId="9">
    <w:abstractNumId w:val="8"/>
  </w:num>
  <w:num w:numId="10">
    <w:abstractNumId w:val="7"/>
  </w:num>
  <w:num w:numId="11">
    <w:abstractNumId w:val="5"/>
  </w:num>
  <w:num w:numId="12">
    <w:abstractNumId w:val="10"/>
  </w:num>
  <w:num w:numId="13">
    <w:abstractNumId w:val="4"/>
  </w:num>
  <w:num w:numId="14">
    <w:abstractNumId w:val="11"/>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92F4B"/>
    <w:rsid w:val="00073176"/>
    <w:rsid w:val="001B322B"/>
    <w:rsid w:val="003561D9"/>
    <w:rsid w:val="003874DE"/>
    <w:rsid w:val="003A60A4"/>
    <w:rsid w:val="003C761D"/>
    <w:rsid w:val="0056791D"/>
    <w:rsid w:val="00692F4B"/>
    <w:rsid w:val="00727412"/>
    <w:rsid w:val="007810D6"/>
    <w:rsid w:val="007B52BC"/>
    <w:rsid w:val="008340E1"/>
    <w:rsid w:val="00910051"/>
    <w:rsid w:val="009C19C4"/>
    <w:rsid w:val="00B27069"/>
    <w:rsid w:val="00C726D0"/>
    <w:rsid w:val="00D04044"/>
    <w:rsid w:val="00DF168A"/>
    <w:rsid w:val="00E37638"/>
    <w:rsid w:val="00EF54F0"/>
    <w:rsid w:val="00F536A8"/>
    <w:rsid w:val="00F65E06"/>
    <w:rsid w:val="00FA4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7D347470"/>
  <w15:docId w15:val="{960BDB10-CD27-4D25-AE6C-E1F7DBDF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pPr>
    <w:rPr>
      <w:b/>
      <w:bCs/>
      <w:sz w:val="20"/>
      <w:szCs w:val="20"/>
    </w:rPr>
  </w:style>
  <w:style w:type="paragraph" w:styleId="a4">
    <w:name w:val="List Paragraph"/>
    <w:basedOn w:val="a"/>
    <w:uiPriority w:val="34"/>
    <w:qFormat/>
  </w:style>
  <w:style w:type="paragraph" w:customStyle="1" w:styleId="TableParagraph">
    <w:name w:val="Table Paragraph"/>
    <w:basedOn w:val="a"/>
    <w:uiPriority w:val="1"/>
    <w:qFormat/>
    <w:pPr>
      <w:spacing w:before="74"/>
      <w:ind w:lef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694</Words>
  <Characters>3752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2022-05-17T08:43:00Z</dcterms:created>
  <dcterms:modified xsi:type="dcterms:W3CDTF">2022-05-25T08:15:00Z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2022-05-17T00:00:00Z</vt:filetime>
  </property>
</Properties>
</file>