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FB587" w14:textId="539F3DAF" w:rsidR="00F3590A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</w:pPr>
      <w:r w:rsidRPr="00A7540B">
        <w:rPr>
          <w:rFonts w:ascii="Arial Unicode MS" w:eastAsia="Arial Unicode MS" w:hAnsi="Arial Unicode MS" w:cs="Arial Unicode MS"/>
          <w:noProof/>
          <w:color w:val="000000"/>
          <w:kern w:val="2"/>
          <w:sz w:val="24"/>
          <w:lang w:eastAsia="el-GR"/>
        </w:rPr>
        <w:drawing>
          <wp:inline distT="0" distB="0" distL="0" distR="0" wp14:anchorId="1F0E5392" wp14:editId="03A8B839">
            <wp:extent cx="857250" cy="6762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6965A" w14:textId="5AEF95AD" w:rsidR="00F3590A" w:rsidRPr="00D477D0" w:rsidRDefault="00D477D0" w:rsidP="00D477D0">
      <w:pPr>
        <w:tabs>
          <w:tab w:val="left" w:pos="6615"/>
        </w:tabs>
        <w:spacing w:after="0" w:line="240" w:lineRule="auto"/>
        <w:rPr>
          <w:rFonts w:ascii="Times New Roman" w:eastAsia="Times New Roman" w:hAnsi="Times New Roman" w:cs="Times New Roman"/>
          <w:b/>
          <w:lang w:eastAsia="el-GR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el-GR"/>
        </w:rPr>
        <w:t xml:space="preserve">                                                                                                             </w:t>
      </w:r>
    </w:p>
    <w:p w14:paraId="59506035" w14:textId="67B5546E" w:rsidR="00F3590A" w:rsidRPr="006C44C1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el-GR"/>
        </w:rPr>
      </w:pP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ΕΛΛΗΝΙΚΗ ΔΗΜΟΚΡΑΤΙΑ                                                          </w:t>
      </w:r>
      <w:r w:rsidRPr="006C44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87B1CC" w14:textId="55BF74DE" w:rsidR="00F3590A" w:rsidRPr="006C44C1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ΔΗΜΟΣ ΚΑΒΑΛΑΣ</w:t>
      </w: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              </w:t>
      </w:r>
    </w:p>
    <w:p w14:paraId="1FBCCDDB" w14:textId="77777777" w:rsidR="00F3590A" w:rsidRPr="006C44C1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ΔΙΕΥΘΥΝΣΗ ΟΙΚΟΝΟΜΙΚΩΝ </w:t>
      </w: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                </w:t>
      </w: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</w:p>
    <w:p w14:paraId="29321005" w14:textId="77777777" w:rsidR="00F3590A" w:rsidRPr="006C44C1" w:rsidRDefault="00F3590A" w:rsidP="00F359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ΥΠΗΡΕΣΙΩΝ</w:t>
      </w:r>
    </w:p>
    <w:p w14:paraId="009D51E8" w14:textId="4B4DB5CD" w:rsidR="00F3590A" w:rsidRPr="006C44C1" w:rsidRDefault="00F3590A" w:rsidP="00F359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5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ΤΜΗΜΑ ΠΡΟΜΗΘΕΙΩΝ</w:t>
      </w:r>
      <w:r w:rsidRPr="006C44C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</w: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ab/>
      </w: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ab/>
      </w:r>
      <w:r w:rsidR="00B218AD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                   Α.Π.: 32667/16-10-2024</w:t>
      </w: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                                </w:t>
      </w:r>
    </w:p>
    <w:p w14:paraId="2E5BECB3" w14:textId="7C0ACCA4" w:rsidR="00F3590A" w:rsidRPr="006C44C1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6C44C1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>Δ</w:t>
      </w: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/</w:t>
      </w:r>
      <w:proofErr w:type="spellStart"/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νση</w:t>
      </w:r>
      <w:proofErr w:type="spellEnd"/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: Κ. Παλαιολόγου 4</w:t>
      </w:r>
      <w:r w:rsidRPr="006C44C1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</w:t>
      </w: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           </w:t>
      </w:r>
      <w:r w:rsidR="00DE4543"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                                 </w:t>
      </w:r>
      <w:r w:rsidR="00B218AD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ΑΔΑ: </w:t>
      </w:r>
      <w:r w:rsidR="00DE4543"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  <w:r w:rsidR="00B218AD" w:rsidRPr="00B218AD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9ΖΟΕΩΕ6-Ξ90</w:t>
      </w:r>
      <w:r w:rsidR="00DE4543"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                 </w:t>
      </w:r>
    </w:p>
    <w:p w14:paraId="17946A72" w14:textId="608EE9BA" w:rsidR="00F3590A" w:rsidRPr="006C44C1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Πληροφορίες: </w:t>
      </w:r>
      <w:r w:rsidR="0045127B"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Χατζηαγγέλου Αθηνά</w:t>
      </w: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                             </w:t>
      </w:r>
      <w:r w:rsidRPr="006C44C1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</w:t>
      </w:r>
    </w:p>
    <w:p w14:paraId="33C4471B" w14:textId="0E0507A9" w:rsidR="00F3590A" w:rsidRPr="006C44C1" w:rsidRDefault="00F3590A" w:rsidP="00F3590A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</w:pPr>
      <w:proofErr w:type="spellStart"/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Τηλ</w:t>
      </w:r>
      <w:proofErr w:type="spellEnd"/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  2513 50008</w:t>
      </w:r>
      <w:r w:rsidR="0045127B"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1</w:t>
      </w:r>
      <w:r w:rsidRPr="006C44C1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</w:t>
      </w:r>
    </w:p>
    <w:p w14:paraId="0BE8B509" w14:textId="77777777" w:rsidR="00F3590A" w:rsidRPr="006C44C1" w:rsidRDefault="00F3590A" w:rsidP="00F3590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val="en-US" w:eastAsia="ar-SA"/>
        </w:rPr>
        <w:t>email</w:t>
      </w:r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:  </w:t>
      </w:r>
      <w:hyperlink r:id="rId5" w:history="1">
        <w:r w:rsidRPr="006C44C1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4"/>
            <w:szCs w:val="24"/>
            <w:lang w:val="en-US" w:eastAsia="ar-SA"/>
          </w:rPr>
          <w:t>supplies</w:t>
        </w:r>
        <w:r w:rsidRPr="006C44C1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4"/>
            <w:szCs w:val="24"/>
            <w:lang w:eastAsia="ar-SA"/>
          </w:rPr>
          <w:t>@</w:t>
        </w:r>
        <w:proofErr w:type="spellStart"/>
        <w:r w:rsidRPr="006C44C1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4"/>
            <w:szCs w:val="24"/>
            <w:lang w:val="en-US" w:eastAsia="ar-SA"/>
          </w:rPr>
          <w:t>kavala</w:t>
        </w:r>
        <w:proofErr w:type="spellEnd"/>
        <w:r w:rsidRPr="006C44C1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4"/>
            <w:szCs w:val="24"/>
            <w:lang w:eastAsia="ar-SA"/>
          </w:rPr>
          <w:t>.</w:t>
        </w:r>
        <w:r w:rsidRPr="006C44C1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4"/>
            <w:szCs w:val="24"/>
            <w:lang w:val="en-US" w:eastAsia="ar-SA"/>
          </w:rPr>
          <w:t>gov</w:t>
        </w:r>
        <w:r w:rsidRPr="006C44C1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4"/>
            <w:szCs w:val="24"/>
            <w:lang w:eastAsia="ar-SA"/>
          </w:rPr>
          <w:t>.</w:t>
        </w:r>
        <w:r w:rsidRPr="006C44C1">
          <w:rPr>
            <w:rStyle w:val="-"/>
            <w:rFonts w:ascii="Times New Roman" w:eastAsia="Arial Unicode MS" w:hAnsi="Times New Roman" w:cs="Times New Roman"/>
            <w:b/>
            <w:bCs/>
            <w:kern w:val="2"/>
            <w:sz w:val="24"/>
            <w:szCs w:val="24"/>
            <w:lang w:val="en-US" w:eastAsia="ar-SA"/>
          </w:rPr>
          <w:t>gr</w:t>
        </w:r>
      </w:hyperlink>
      <w:r w:rsidRPr="006C44C1">
        <w:rPr>
          <w:rFonts w:ascii="Times New Roman" w:eastAsia="Arial Unicode MS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6C44C1">
        <w:rPr>
          <w:rFonts w:ascii="Times New Roman" w:eastAsia="Arial Unicode MS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</w:t>
      </w:r>
    </w:p>
    <w:p w14:paraId="7975CA68" w14:textId="77777777" w:rsidR="00F3590A" w:rsidRPr="006C44C1" w:rsidRDefault="00F3590A" w:rsidP="00F359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6C44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https://</w:t>
      </w:r>
      <w:r w:rsidRPr="006C44C1">
        <w:rPr>
          <w:rFonts w:ascii="Times New Roman" w:eastAsia="Calibri" w:hAnsi="Times New Roman" w:cs="Times New Roman"/>
          <w:b/>
          <w:spacing w:val="-30"/>
          <w:sz w:val="24"/>
          <w:szCs w:val="24"/>
          <w:lang w:val="en-US"/>
        </w:rPr>
        <w:t xml:space="preserve"> </w:t>
      </w:r>
      <w:hyperlink r:id="rId6" w:history="1">
        <w:r w:rsidRPr="006C44C1">
          <w:rPr>
            <w:rFonts w:ascii="Times New Roman" w:eastAsia="Calibri" w:hAnsi="Times New Roman" w:cs="Times New Roman"/>
            <w:b/>
            <w:spacing w:val="-2"/>
            <w:sz w:val="24"/>
            <w:szCs w:val="24"/>
            <w:lang w:val="en-US"/>
          </w:rPr>
          <w:t>ww</w:t>
        </w:r>
        <w:r w:rsidRPr="006C44C1">
          <w:rPr>
            <w:rFonts w:ascii="Times New Roman" w:eastAsia="Calibri" w:hAnsi="Times New Roman" w:cs="Times New Roman"/>
            <w:b/>
            <w:spacing w:val="1"/>
            <w:sz w:val="24"/>
            <w:szCs w:val="24"/>
            <w:lang w:val="en-US"/>
          </w:rPr>
          <w:t>w</w:t>
        </w:r>
        <w:r w:rsidRPr="006C44C1">
          <w:rPr>
            <w:rFonts w:ascii="Times New Roman" w:eastAsia="Calibri" w:hAnsi="Times New Roman" w:cs="Times New Roman"/>
            <w:b/>
            <w:spacing w:val="-1"/>
            <w:sz w:val="24"/>
            <w:szCs w:val="24"/>
            <w:lang w:val="en-US"/>
          </w:rPr>
          <w:t>.</w:t>
        </w:r>
        <w:r w:rsidRPr="006C44C1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ka</w:t>
        </w:r>
        <w:r w:rsidRPr="006C44C1">
          <w:rPr>
            <w:rFonts w:ascii="Times New Roman" w:eastAsia="Calibri" w:hAnsi="Times New Roman" w:cs="Times New Roman"/>
            <w:b/>
            <w:spacing w:val="1"/>
            <w:sz w:val="24"/>
            <w:szCs w:val="24"/>
            <w:lang w:val="en-US"/>
          </w:rPr>
          <w:t>v</w:t>
        </w:r>
        <w:r w:rsidRPr="006C44C1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ala</w:t>
        </w:r>
        <w:r w:rsidRPr="006C44C1">
          <w:rPr>
            <w:rFonts w:ascii="Times New Roman" w:eastAsia="Calibri" w:hAnsi="Times New Roman" w:cs="Times New Roman"/>
            <w:b/>
            <w:spacing w:val="-1"/>
            <w:sz w:val="24"/>
            <w:szCs w:val="24"/>
            <w:lang w:val="en-US"/>
          </w:rPr>
          <w:t>.</w:t>
        </w:r>
        <w:r w:rsidRPr="006C44C1">
          <w:rPr>
            <w:rFonts w:ascii="Times New Roman" w:eastAsia="Calibri" w:hAnsi="Times New Roman" w:cs="Times New Roman"/>
            <w:b/>
            <w:spacing w:val="-3"/>
            <w:sz w:val="24"/>
            <w:szCs w:val="24"/>
            <w:lang w:val="en-US"/>
          </w:rPr>
          <w:t>g</w:t>
        </w:r>
        <w:r w:rsidRPr="006C44C1">
          <w:rPr>
            <w:rFonts w:ascii="Times New Roman" w:eastAsia="Calibri" w:hAnsi="Times New Roman" w:cs="Times New Roman"/>
            <w:b/>
            <w:spacing w:val="1"/>
            <w:sz w:val="24"/>
            <w:szCs w:val="24"/>
            <w:lang w:val="en-US"/>
          </w:rPr>
          <w:t>ov</w:t>
        </w:r>
        <w:r w:rsidRPr="006C44C1">
          <w:rPr>
            <w:rFonts w:ascii="Times New Roman" w:eastAsia="Calibri" w:hAnsi="Times New Roman" w:cs="Times New Roman"/>
            <w:b/>
            <w:spacing w:val="-1"/>
            <w:sz w:val="24"/>
            <w:szCs w:val="24"/>
            <w:lang w:val="en-US"/>
          </w:rPr>
          <w:t>.g</w:t>
        </w:r>
        <w:r w:rsidRPr="006C44C1">
          <w:rPr>
            <w:rFonts w:ascii="Times New Roman" w:eastAsia="Calibri" w:hAnsi="Times New Roman" w:cs="Times New Roman"/>
            <w:b/>
            <w:sz w:val="24"/>
            <w:szCs w:val="24"/>
            <w:lang w:val="en-US"/>
          </w:rPr>
          <w:t>r</w:t>
        </w:r>
      </w:hyperlink>
      <w:r w:rsidRPr="006C44C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14:paraId="36E2FFD0" w14:textId="77777777" w:rsidR="00F3590A" w:rsidRPr="006C44C1" w:rsidRDefault="00F3590A" w:rsidP="00F359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6C44C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NUTS: </w:t>
      </w:r>
      <w:r w:rsidRPr="006C44C1">
        <w:rPr>
          <w:rFonts w:ascii="Times New Roman" w:eastAsia="Calibri" w:hAnsi="Times New Roman" w:cs="Times New Roman"/>
          <w:b/>
          <w:sz w:val="24"/>
          <w:szCs w:val="24"/>
        </w:rPr>
        <w:t>Ε</w:t>
      </w:r>
      <w:r w:rsidRPr="006C44C1">
        <w:rPr>
          <w:rFonts w:ascii="Times New Roman" w:eastAsia="Calibri" w:hAnsi="Times New Roman" w:cs="Times New Roman"/>
          <w:b/>
          <w:sz w:val="24"/>
          <w:szCs w:val="24"/>
          <w:lang w:val="en-US"/>
        </w:rPr>
        <w:t>L 515</w:t>
      </w:r>
      <w:r w:rsidRPr="006C44C1">
        <w:rPr>
          <w:rFonts w:ascii="Times New Roman" w:eastAsia="Arial Unicode MS" w:hAnsi="Times New Roman" w:cs="Times New Roman"/>
          <w:b/>
          <w:kern w:val="2"/>
          <w:sz w:val="24"/>
          <w:szCs w:val="24"/>
          <w:lang w:val="en-US" w:eastAsia="ar-SA"/>
        </w:rPr>
        <w:t xml:space="preserve">    </w:t>
      </w:r>
    </w:p>
    <w:p w14:paraId="3D7CB2BE" w14:textId="77777777" w:rsidR="00F3590A" w:rsidRPr="0027563B" w:rsidRDefault="00F3590A" w:rsidP="00F35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</w:pPr>
    </w:p>
    <w:p w14:paraId="73E1F73D" w14:textId="77777777" w:rsidR="00F3590A" w:rsidRPr="0027563B" w:rsidRDefault="00F3590A" w:rsidP="00F35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en-US" w:eastAsia="el-GR"/>
        </w:rPr>
      </w:pPr>
    </w:p>
    <w:p w14:paraId="4F13AD17" w14:textId="77777777" w:rsidR="00660823" w:rsidRPr="0027563B" w:rsidRDefault="00660823" w:rsidP="009E7A2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l-GR"/>
        </w:rPr>
      </w:pPr>
    </w:p>
    <w:p w14:paraId="3ED6E5A8" w14:textId="59B46E09" w:rsidR="00F3590A" w:rsidRPr="006C44C1" w:rsidRDefault="0045127B" w:rsidP="006C4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6C44C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ΠΡΟΚΗΡΥΞΗ </w:t>
      </w:r>
      <w:r w:rsidR="00F3590A" w:rsidRPr="006C44C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(ΠΕΡΙΛΗΨΗ ΔΙΑΚΗΡΥΞΗΣ) ΤΟΥ </w:t>
      </w:r>
      <w:r w:rsidR="00F3590A" w:rsidRPr="006C44C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l-GR"/>
        </w:rPr>
        <w:t>A</w:t>
      </w:r>
      <w:r w:rsidR="00F3590A" w:rsidRPr="006C44C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l-GR"/>
        </w:rPr>
        <w:t>νοιχτού Ηλεκτρονικού Διαγωνισμού κάτω των ορίων</w:t>
      </w:r>
      <w:r w:rsidRPr="006C44C1">
        <w:rPr>
          <w:rFonts w:ascii="Times New Roman" w:hAnsi="Times New Roman" w:cs="Times New Roman"/>
          <w:b/>
          <w:bCs/>
          <w:sz w:val="24"/>
          <w:szCs w:val="24"/>
        </w:rPr>
        <w:t xml:space="preserve"> ΓΙΑ ΤΗΝ ΠΑΡΟΧΗ ΥΠΗΡΕΣΙΩΝ ΜΕ ΤΙΤΛΟ «</w:t>
      </w:r>
      <w:r w:rsidR="006C44C1" w:rsidRPr="006C44C1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>Δ</w:t>
      </w:r>
      <w:r w:rsidR="006C44C1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 xml:space="preserve">ΙΑΧΕΙΡΙΣΗ ΑΔΕΣΠΟΤΩΝ ΖΩΩΝ ΣΥΝΤΡΟΦΙΑΣ ΔΗΜΟΥ ΚΑΒΑΛΑΣ – ΔΗΜΟΤΙΚΟ ΚΑΤΑΦΥΓΙΟ – ΚΤΗΝΙΑΤΡΙΚΕΣ ΥΠΗΡΕΣΙΕΣ» ΔΙΑΡΚΕΙΑΣ ΔΥΟ </w:t>
      </w:r>
      <w:r w:rsidR="006C44C1" w:rsidRPr="006C44C1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>(2)</w:t>
      </w:r>
      <w:r w:rsidR="006C44C1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 xml:space="preserve"> ΕΤΩΝ</w:t>
      </w:r>
      <w:r w:rsidR="0027563B" w:rsidRPr="006C44C1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.</w:t>
      </w:r>
    </w:p>
    <w:p w14:paraId="553539AB" w14:textId="77777777" w:rsidR="00F3590A" w:rsidRPr="006C44C1" w:rsidRDefault="00F3590A" w:rsidP="006C44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14:paraId="75F23494" w14:textId="77777777" w:rsidR="00F3590A" w:rsidRPr="00E73EFD" w:rsidRDefault="00F3590A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l-GR"/>
        </w:rPr>
      </w:pPr>
    </w:p>
    <w:p w14:paraId="67D7FB56" w14:textId="6E777977" w:rsidR="00F3590A" w:rsidRPr="004A3E12" w:rsidRDefault="00F3590A" w:rsidP="00E52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73EFD">
        <w:rPr>
          <w:rFonts w:ascii="Times New Roman" w:eastAsia="Times New Roman" w:hAnsi="Times New Roman" w:cs="Times New Roman"/>
          <w:lang w:eastAsia="el-GR"/>
        </w:rPr>
        <w:t xml:space="preserve">     </w:t>
      </w:r>
      <w:r w:rsidRPr="004A3E12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Δήμαρχος Καβάλας έχοντας υπόψη την υπ’ </w:t>
      </w:r>
      <w:proofErr w:type="spellStart"/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αριθμ</w:t>
      </w:r>
      <w:proofErr w:type="spellEnd"/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</w:t>
      </w:r>
      <w:bookmarkStart w:id="0" w:name="_Hlk142633771"/>
      <w:r w:rsidR="00732CFD" w:rsidRPr="00732CFD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508</w:t>
      </w:r>
      <w:r w:rsidRPr="00732CFD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/</w:t>
      </w:r>
      <w:bookmarkEnd w:id="0"/>
      <w:r w:rsidR="00732CFD" w:rsidRPr="00732CFD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2024</w:t>
      </w:r>
      <w:r w:rsidRPr="00732CF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(ΑΔΑ: </w:t>
      </w:r>
      <w:bookmarkStart w:id="1" w:name="_Hlk142633789"/>
      <w:r w:rsidR="00732CFD">
        <w:rPr>
          <w:rFonts w:ascii="Times New Roman" w:eastAsia="Times New Roman" w:hAnsi="Times New Roman" w:cs="Times New Roman"/>
          <w:sz w:val="24"/>
          <w:szCs w:val="24"/>
          <w:lang w:eastAsia="el-GR"/>
        </w:rPr>
        <w:t>6ΘΖΤΩΕ6-ΜΨΣ</w:t>
      </w:r>
      <w:bookmarkEnd w:id="1"/>
      <w:r w:rsidRPr="00732CFD">
        <w:rPr>
          <w:rFonts w:ascii="Times New Roman" w:eastAsia="Times New Roman" w:hAnsi="Times New Roman" w:cs="Times New Roman"/>
          <w:sz w:val="24"/>
          <w:szCs w:val="24"/>
          <w:lang w:eastAsia="el-GR"/>
        </w:rPr>
        <w:t>) απόφαση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της </w:t>
      </w:r>
      <w:r w:rsidR="001E735A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Δημοτικής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Επιτροπής με την οποία εγκρίθηκαν τα έγγραφα της σύμβασης και οι όροι του διαγωνισμού, προκηρύσσει ανοικτό ηλεκτρονικό διαγωνισμό κάτω των ορίων για την </w:t>
      </w:r>
      <w:r w:rsidR="00283D7A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υπηρεσία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με τίτλο: </w:t>
      </w:r>
      <w:r w:rsidRPr="008E2D9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«</w:t>
      </w:r>
      <w:bookmarkStart w:id="2" w:name="_Hlk142633528"/>
      <w:r w:rsidR="00E5214C" w:rsidRPr="008E2D90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 xml:space="preserve">Διαχείριση αδέσποτων ζώων συντροφιάς Δήμου Καβάλας – Δημοτικό Καταφύγιο – Κτηνιατρικές Υπηρεσίες», </w:t>
      </w:r>
      <w:r w:rsidRPr="008E2D9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διάρκειας</w:t>
      </w:r>
      <w:r w:rsidR="00283D7A" w:rsidRPr="008E2D9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</w:t>
      </w:r>
      <w:r w:rsidR="00E5214C" w:rsidRPr="008E2D9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δύο (2) ετών</w:t>
      </w:r>
      <w:bookmarkEnd w:id="2"/>
      <w:r w:rsidRPr="008E2D90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,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4A3E12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μ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ε</w:t>
      </w:r>
      <w:r w:rsidRPr="004A3E12">
        <w:rPr>
          <w:rFonts w:ascii="Times New Roman" w:eastAsia="Times New Roman" w:hAnsi="Times New Roman" w:cs="Times New Roman"/>
          <w:spacing w:val="15"/>
          <w:sz w:val="24"/>
          <w:szCs w:val="24"/>
          <w:lang w:eastAsia="el-GR"/>
        </w:rPr>
        <w:t xml:space="preserve"> </w:t>
      </w:r>
      <w:r w:rsidRPr="004A3E12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κ</w:t>
      </w:r>
      <w:r w:rsidRPr="004A3E12">
        <w:rPr>
          <w:rFonts w:ascii="Times New Roman" w:eastAsia="Times New Roman" w:hAnsi="Times New Roman" w:cs="Times New Roman"/>
          <w:spacing w:val="-2"/>
          <w:sz w:val="24"/>
          <w:szCs w:val="24"/>
          <w:lang w:eastAsia="el-GR"/>
        </w:rPr>
        <w:t>ρ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ιτήρ</w:t>
      </w:r>
      <w:r w:rsidRPr="004A3E12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ι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 </w:t>
      </w:r>
      <w:r w:rsidRPr="004A3E12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κ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ατ</w:t>
      </w:r>
      <w:r w:rsidRPr="004A3E12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ακ</w:t>
      </w:r>
      <w:r w:rsidRPr="004A3E12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ύ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ρ</w:t>
      </w:r>
      <w:r w:rsidRPr="004A3E12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ω</w:t>
      </w:r>
      <w:r w:rsidRPr="004A3E12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σ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ης την πλέον συμφέρουσα από οικονομική άποψη προσφορά, βάσει τιμής, εφόσον η προσφορά είναι σύμφωνη με τις τεχνικές προδιαγραφές της μελέτης. Η συνολική εκτιμώμενη αξία της σύμβασης είναι </w:t>
      </w:r>
      <w:r w:rsidR="008E2D90">
        <w:rPr>
          <w:rFonts w:ascii="Times New Roman" w:eastAsia="Times New Roman" w:hAnsi="Times New Roman" w:cs="Times New Roman"/>
          <w:sz w:val="24"/>
          <w:szCs w:val="24"/>
          <w:lang w:eastAsia="el-GR"/>
        </w:rPr>
        <w:t>178.240,00</w:t>
      </w:r>
      <w:r w:rsidR="003A1F9D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4A3E12">
        <w:rPr>
          <w:rFonts w:ascii="Times New Roman" w:hAnsi="Times New Roman" w:cs="Times New Roman"/>
          <w:sz w:val="24"/>
          <w:szCs w:val="24"/>
        </w:rPr>
        <w:t>ευρώ χωρίς ΦΠΑ (</w:t>
      </w:r>
      <w:r w:rsidR="008E2D90">
        <w:rPr>
          <w:rFonts w:ascii="Times New Roman" w:hAnsi="Times New Roman" w:cs="Times New Roman"/>
          <w:sz w:val="24"/>
          <w:szCs w:val="24"/>
        </w:rPr>
        <w:t>221.017,60</w:t>
      </w:r>
      <w:r w:rsidR="003A1F9D" w:rsidRPr="004A3E12">
        <w:rPr>
          <w:rFonts w:ascii="Times New Roman" w:hAnsi="Times New Roman" w:cs="Times New Roman"/>
          <w:color w:val="000000"/>
          <w:sz w:val="24"/>
          <w:szCs w:val="24"/>
          <w:lang w:eastAsia="el-GR"/>
        </w:rPr>
        <w:t xml:space="preserve"> </w:t>
      </w:r>
      <w:r w:rsidRPr="004A3E12">
        <w:rPr>
          <w:rFonts w:ascii="Times New Roman" w:hAnsi="Times New Roman" w:cs="Times New Roman"/>
          <w:sz w:val="24"/>
          <w:szCs w:val="24"/>
        </w:rPr>
        <w:t xml:space="preserve">ευρώ </w:t>
      </w:r>
      <w:proofErr w:type="spellStart"/>
      <w:r w:rsidRPr="004A3E12">
        <w:rPr>
          <w:rFonts w:ascii="Times New Roman" w:hAnsi="Times New Roman" w:cs="Times New Roman"/>
          <w:sz w:val="24"/>
          <w:szCs w:val="24"/>
        </w:rPr>
        <w:t>συμπ</w:t>
      </w:r>
      <w:proofErr w:type="spellEnd"/>
      <w:r w:rsidRPr="004A3E12">
        <w:rPr>
          <w:rFonts w:ascii="Times New Roman" w:hAnsi="Times New Roman" w:cs="Times New Roman"/>
          <w:sz w:val="24"/>
          <w:szCs w:val="24"/>
        </w:rPr>
        <w:t>/νου ΦΠΑ 24%)</w:t>
      </w:r>
      <w:r w:rsidRPr="004A3E12">
        <w:rPr>
          <w:rFonts w:ascii="Times New Roman" w:eastAsia="SimSun" w:hAnsi="Times New Roman" w:cs="Times New Roman"/>
          <w:sz w:val="24"/>
          <w:szCs w:val="24"/>
        </w:rPr>
        <w:t xml:space="preserve"> με CPV: </w:t>
      </w:r>
      <w:r w:rsidR="0017091F">
        <w:rPr>
          <w:rFonts w:ascii="Times New Roman" w:eastAsia="SimSun" w:hAnsi="Times New Roman" w:cs="Times New Roman"/>
          <w:sz w:val="24"/>
          <w:szCs w:val="24"/>
        </w:rPr>
        <w:t>85200000-1 (Κτηνιατρικές υπηρεσίες).</w:t>
      </w:r>
    </w:p>
    <w:p w14:paraId="63D20FE5" w14:textId="77777777" w:rsidR="00F3590A" w:rsidRPr="004A3E12" w:rsidRDefault="00F3590A" w:rsidP="00F35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bookmarkStart w:id="3" w:name="_Hlk142632748"/>
      <w:r w:rsidRPr="004A3E12">
        <w:rPr>
          <w:rFonts w:ascii="Times New Roman" w:hAnsi="Times New Roman" w:cs="Times New Roman"/>
          <w:sz w:val="24"/>
          <w:szCs w:val="24"/>
        </w:rPr>
        <w:fldChar w:fldCharType="begin"/>
      </w:r>
      <w:r w:rsidRPr="004A3E12">
        <w:rPr>
          <w:rFonts w:ascii="Times New Roman" w:hAnsi="Times New Roman" w:cs="Times New Roman"/>
          <w:sz w:val="24"/>
          <w:szCs w:val="24"/>
        </w:rPr>
        <w:instrText>HYPERLINK "https://portal.eprocurement.gov.gr/webcenter/portal/TestPortal"</w:instrText>
      </w:r>
      <w:r w:rsidRPr="004A3E12">
        <w:rPr>
          <w:rFonts w:ascii="Times New Roman" w:hAnsi="Times New Roman" w:cs="Times New Roman"/>
          <w:sz w:val="24"/>
          <w:szCs w:val="24"/>
        </w:rPr>
      </w:r>
      <w:r w:rsidRPr="004A3E12">
        <w:rPr>
          <w:rFonts w:ascii="Times New Roman" w:hAnsi="Times New Roman" w:cs="Times New Roman"/>
          <w:sz w:val="24"/>
          <w:szCs w:val="24"/>
        </w:rPr>
        <w:fldChar w:fldCharType="separate"/>
      </w:r>
      <w:r w:rsidRPr="004A3E12">
        <w:rPr>
          <w:rStyle w:val="-"/>
          <w:rFonts w:ascii="Times New Roman" w:hAnsi="Times New Roman" w:cs="Times New Roman"/>
          <w:sz w:val="24"/>
          <w:szCs w:val="24"/>
        </w:rPr>
        <w:t>https://portal.eprocurement.gov.gr/webcenter/portal/TestPortal</w:t>
      </w:r>
      <w:r w:rsidRPr="004A3E1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Pr="004A3E12">
        <w:rPr>
          <w:rFonts w:ascii="Times New Roman" w:eastAsia="MS Mincho" w:hAnsi="Times New Roman" w:cs="Times New Roman"/>
          <w:sz w:val="24"/>
          <w:szCs w:val="24"/>
          <w:lang w:eastAsia="el-GR"/>
        </w:rPr>
        <w:t>.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Η ισχύουσα Νομοθεσία είναι οι διατάξεις του Ν. 4412/2016 όπως τροποποιήθηκε και ισχύει, του Ν. 3463/2006, του Ν. 3852/2010 και του Ν. 4250/2014.</w:t>
      </w:r>
    </w:p>
    <w:p w14:paraId="72498732" w14:textId="77777777" w:rsidR="00660823" w:rsidRPr="004A3E12" w:rsidRDefault="00660823" w:rsidP="00F359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6FBEFD32" w14:textId="3C184708" w:rsidR="00555531" w:rsidRPr="004A3E12" w:rsidRDefault="00F3590A" w:rsidP="00555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διάρκεια της σύμβασης ορίζεται </w:t>
      </w:r>
      <w:r w:rsidR="0009454F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</w:t>
      </w:r>
      <w:r w:rsidR="00CB7C27">
        <w:rPr>
          <w:rFonts w:ascii="Times New Roman" w:eastAsia="Times New Roman" w:hAnsi="Times New Roman" w:cs="Times New Roman"/>
          <w:sz w:val="24"/>
          <w:szCs w:val="24"/>
          <w:lang w:eastAsia="el-GR"/>
        </w:rPr>
        <w:t>δύο έτη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500A41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από την ημερομηνία υπογραφής </w:t>
      </w:r>
      <w:r w:rsidR="00660823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της </w:t>
      </w:r>
      <w:r w:rsidR="00500A41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και ανάρτησή της στο ΚΗΜΔΗΣ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</w:t>
      </w:r>
      <w:r w:rsidR="007D3F75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προς ανάθεση υπηρεσία αφορά την </w:t>
      </w:r>
      <w:r w:rsidR="00593FA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διαχείριση αδέσποτων ζώων συντροφιάς του Δήμου Καβάλας, την διαχείριση του νέου Δημοτικού Καταφυγίου και τις Κτηνιατρικές Υπηρεσίες </w:t>
      </w:r>
      <w:r w:rsidR="000C3639">
        <w:rPr>
          <w:rFonts w:ascii="Times New Roman" w:eastAsia="Times New Roman" w:hAnsi="Times New Roman" w:cs="Times New Roman"/>
          <w:sz w:val="24"/>
          <w:szCs w:val="24"/>
          <w:lang w:eastAsia="el-GR"/>
        </w:rPr>
        <w:t>διάρκειας δύο (2) ετών</w:t>
      </w:r>
      <w:r w:rsidR="00593FA1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14:paraId="05E0DBA9" w14:textId="36A9A7EE" w:rsidR="00E86D75" w:rsidRPr="004A3E12" w:rsidRDefault="00F3590A" w:rsidP="005555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Για την έγκυρη συμμετοχή στο διαγωνισμό απαιτείται εγγύηση συμμετοχής</w:t>
      </w:r>
      <w:r w:rsidR="00D6176C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για ποσό που θα καλύπτει ποσοστό δύο τοις εκατό 2% </w:t>
      </w:r>
      <w:r w:rsidRPr="004A3E1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επί της εκτιμώμενης αξίας προ ΦΠΑ, 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το σύνολο </w:t>
      </w:r>
      <w:r w:rsidR="00177001">
        <w:rPr>
          <w:rFonts w:ascii="Times New Roman" w:eastAsia="Times New Roman" w:hAnsi="Times New Roman" w:cs="Times New Roman"/>
          <w:sz w:val="24"/>
          <w:szCs w:val="24"/>
          <w:lang w:eastAsia="el-GR"/>
        </w:rPr>
        <w:t>της υπηρεσίας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, για τ</w:t>
      </w:r>
      <w:r w:rsidR="007D3F75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ο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οποί</w:t>
      </w:r>
      <w:r w:rsidR="007D3F75"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ο</w:t>
      </w: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συμμετέχει ο οικονομικός φορέας.</w:t>
      </w:r>
    </w:p>
    <w:p w14:paraId="0CB8B57D" w14:textId="45501F04" w:rsidR="00F3590A" w:rsidRPr="00E5214C" w:rsidRDefault="00E86D75" w:rsidP="00F359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A3E12">
        <w:rPr>
          <w:rFonts w:ascii="Times New Roman" w:eastAsia="Times New Roman" w:hAnsi="Times New Roman" w:cs="Times New Roman"/>
          <w:sz w:val="24"/>
          <w:szCs w:val="24"/>
          <w:lang w:eastAsia="el-GR"/>
        </w:rPr>
        <w:t>Τα έγγραφα της σύμβασης της Διακήρυξης καταχωρήθηκαν στη σχετική ηλεκτρονική διαδικασία σύναψης δημόσιας σύμβασης στο ΕΣΗΔΗΣ, η οποία έλαβε Συστημικό με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lastRenderedPageBreak/>
        <w:t>Αύξοντα Αριθμό:</w:t>
      </w:r>
      <w:r w:rsidRPr="00E5214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0C71C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360334</w:t>
      </w:r>
      <w:r w:rsidR="00F0683C" w:rsidRPr="00E5214C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, </w:t>
      </w:r>
      <w:r w:rsidR="00F0683C"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και αναρτήθηκαν στη Διαδικτυακή Πύλη του ΟΠΣ ΕΣΗΔΗΣ.</w:t>
      </w:r>
    </w:p>
    <w:p w14:paraId="78BE9C99" w14:textId="7E2365A3" w:rsidR="0022557C" w:rsidRPr="00E5214C" w:rsidRDefault="00F3590A" w:rsidP="00F3590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l-GR"/>
        </w:rPr>
      </w:pP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Ω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ς 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κ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ατ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α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λ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η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κ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τική η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μ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ε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ρομ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ην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ία</w:t>
      </w:r>
      <w:r w:rsidRPr="00E5214C">
        <w:rPr>
          <w:rFonts w:ascii="Times New Roman" w:eastAsia="Times New Roman" w:hAnsi="Times New Roman" w:cs="Times New Roman"/>
          <w:spacing w:val="2"/>
          <w:sz w:val="24"/>
          <w:szCs w:val="24"/>
          <w:lang w:eastAsia="el-GR"/>
        </w:rPr>
        <w:t xml:space="preserve"> 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υ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π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οβ</w:t>
      </w:r>
      <w:r w:rsidRPr="00E5214C">
        <w:rPr>
          <w:rFonts w:ascii="Times New Roman" w:eastAsia="Times New Roman" w:hAnsi="Times New Roman" w:cs="Times New Roman"/>
          <w:spacing w:val="-2"/>
          <w:sz w:val="24"/>
          <w:szCs w:val="24"/>
          <w:lang w:eastAsia="el-GR"/>
        </w:rPr>
        <w:t>ο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λ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ής τ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ω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ν 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π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ρο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σ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φο</w:t>
      </w:r>
      <w:r w:rsidRPr="00E5214C">
        <w:rPr>
          <w:rFonts w:ascii="Times New Roman" w:eastAsia="Times New Roman" w:hAnsi="Times New Roman" w:cs="Times New Roman"/>
          <w:spacing w:val="-2"/>
          <w:sz w:val="24"/>
          <w:szCs w:val="24"/>
          <w:lang w:eastAsia="el-GR"/>
        </w:rPr>
        <w:t>ρ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ώ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ν 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σ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τη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 xml:space="preserve"> 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Δια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δ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ικ</w:t>
      </w:r>
      <w:r w:rsidRPr="00E5214C">
        <w:rPr>
          <w:rFonts w:ascii="Times New Roman" w:eastAsia="Times New Roman" w:hAnsi="Times New Roman" w:cs="Times New Roman"/>
          <w:spacing w:val="-3"/>
          <w:sz w:val="24"/>
          <w:szCs w:val="24"/>
          <w:lang w:eastAsia="el-GR"/>
        </w:rPr>
        <w:t>τ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υ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α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κ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ή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 xml:space="preserve"> 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π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ύλ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η</w:t>
      </w:r>
      <w:r w:rsidRPr="00E5214C">
        <w:rPr>
          <w:rFonts w:ascii="Times New Roman" w:eastAsia="Times New Roman" w:hAnsi="Times New Roman" w:cs="Times New Roman"/>
          <w:spacing w:val="6"/>
          <w:sz w:val="24"/>
          <w:szCs w:val="24"/>
          <w:lang w:eastAsia="el-GR"/>
        </w:rPr>
        <w:t xml:space="preserve"> </w:t>
      </w:r>
      <w:hyperlink r:id="rId7" w:history="1">
        <w:r w:rsidRPr="00E5214C">
          <w:rPr>
            <w:rStyle w:val="-"/>
            <w:rFonts w:ascii="Times New Roman" w:hAnsi="Times New Roman" w:cs="Times New Roman"/>
            <w:sz w:val="24"/>
            <w:szCs w:val="24"/>
          </w:rPr>
          <w:t>https://portal.eprocurement.gov.gr/webcenter/portal/TestPortal</w:t>
        </w:r>
      </w:hyperlink>
      <w:r w:rsidRPr="00E5214C">
        <w:rPr>
          <w:rFonts w:ascii="Times New Roman" w:eastAsia="Times New Roman" w:hAnsi="Times New Roman" w:cs="Times New Roman"/>
          <w:spacing w:val="6"/>
          <w:sz w:val="24"/>
          <w:szCs w:val="24"/>
          <w:lang w:eastAsia="el-GR"/>
        </w:rPr>
        <w:t xml:space="preserve"> 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του 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σ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υ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σ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τή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μ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ατος</w:t>
      </w:r>
      <w:r w:rsidR="009E7A24"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ΕΣΗ</w:t>
      </w:r>
      <w:r w:rsidRPr="00E5214C">
        <w:rPr>
          <w:rFonts w:ascii="Times New Roman" w:eastAsia="Times New Roman" w:hAnsi="Times New Roman" w:cs="Times New Roman"/>
          <w:spacing w:val="-1"/>
          <w:sz w:val="24"/>
          <w:szCs w:val="24"/>
          <w:lang w:eastAsia="el-GR"/>
        </w:rPr>
        <w:t>ΔΗ</w:t>
      </w:r>
      <w:r w:rsidRPr="00E5214C">
        <w:rPr>
          <w:rFonts w:ascii="Times New Roman" w:eastAsia="Times New Roman" w:hAnsi="Times New Roman" w:cs="Times New Roman"/>
          <w:spacing w:val="1"/>
          <w:sz w:val="24"/>
          <w:szCs w:val="24"/>
          <w:lang w:eastAsia="el-GR"/>
        </w:rPr>
        <w:t>Σ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  <w:r w:rsidRPr="00E5214C">
        <w:rPr>
          <w:rFonts w:ascii="Times New Roman" w:eastAsia="Times New Roman" w:hAnsi="Times New Roman" w:cs="Times New Roman"/>
          <w:spacing w:val="24"/>
          <w:sz w:val="24"/>
          <w:szCs w:val="24"/>
          <w:lang w:eastAsia="el-GR"/>
        </w:rPr>
        <w:t xml:space="preserve"> </w:t>
      </w:r>
      <w:r w:rsidRPr="00E5214C">
        <w:rPr>
          <w:rFonts w:ascii="Times New Roman" w:eastAsia="Times New Roman" w:hAnsi="Times New Roman" w:cs="Times New Roman"/>
          <w:spacing w:val="-2"/>
          <w:sz w:val="24"/>
          <w:szCs w:val="24"/>
          <w:lang w:eastAsia="el-GR"/>
        </w:rPr>
        <w:t>ο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ρ</w:t>
      </w:r>
      <w:r w:rsidRPr="00E5214C">
        <w:rPr>
          <w:rFonts w:ascii="Times New Roman" w:eastAsia="Times New Roman" w:hAnsi="Times New Roman" w:cs="Times New Roman"/>
          <w:spacing w:val="-2"/>
          <w:sz w:val="24"/>
          <w:szCs w:val="24"/>
          <w:lang w:eastAsia="el-GR"/>
        </w:rPr>
        <w:t>ί</w:t>
      </w:r>
      <w:r w:rsidRPr="00E5214C">
        <w:rPr>
          <w:rFonts w:ascii="Times New Roman" w:eastAsia="Times New Roman" w:hAnsi="Times New Roman" w:cs="Times New Roman"/>
          <w:sz w:val="24"/>
          <w:szCs w:val="24"/>
          <w:lang w:eastAsia="el-GR"/>
        </w:rPr>
        <w:t>ζεται η η</w:t>
      </w:r>
      <w:r w:rsidRPr="00E5214C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el-GR"/>
        </w:rPr>
        <w:t>μέ</w:t>
      </w:r>
      <w:r w:rsidRPr="00E5214C">
        <w:rPr>
          <w:rFonts w:ascii="Times New Roman" w:eastAsia="Times New Roman" w:hAnsi="Times New Roman" w:cs="Times New Roman"/>
          <w:bCs/>
          <w:sz w:val="24"/>
          <w:szCs w:val="24"/>
          <w:lang w:eastAsia="el-GR"/>
        </w:rPr>
        <w:t xml:space="preserve">ρα </w:t>
      </w:r>
      <w:r w:rsidR="00834494" w:rsidRPr="0083449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Παρασκευή</w:t>
      </w:r>
      <w:r w:rsidR="00D40CBE" w:rsidRPr="0083449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660823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0</w:t>
      </w:r>
      <w:r w:rsidR="00834494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</w:t>
      </w:r>
      <w:r w:rsidR="0065349D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/</w:t>
      </w:r>
      <w:r w:rsidR="00834494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11</w:t>
      </w:r>
      <w:r w:rsidR="0065349D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/202</w:t>
      </w:r>
      <w:r w:rsidR="00660823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4</w:t>
      </w:r>
      <w:r w:rsidR="0065349D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και ώρα 1</w:t>
      </w:r>
      <w:r w:rsidR="00834494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3</w:t>
      </w:r>
      <w:r w:rsidR="0065349D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:00</w:t>
      </w:r>
      <w:r w:rsidR="00834494" w:rsidRPr="00834494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μ.μ.</w:t>
      </w:r>
    </w:p>
    <w:p w14:paraId="0B8ABFCE" w14:textId="77777777" w:rsidR="00660823" w:rsidRDefault="00660823" w:rsidP="00F3590A">
      <w:pPr>
        <w:jc w:val="both"/>
        <w:rPr>
          <w:rFonts w:ascii="Times New Roman" w:eastAsia="Times New Roman" w:hAnsi="Times New Roman" w:cs="Times New Roman"/>
          <w:b/>
          <w:color w:val="000000"/>
          <w:lang w:eastAsia="el-GR"/>
        </w:rPr>
      </w:pPr>
    </w:p>
    <w:p w14:paraId="1EB16838" w14:textId="35FCBFB8" w:rsidR="00F3590A" w:rsidRPr="00EC373C" w:rsidRDefault="00F3590A" w:rsidP="00F3590A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EC373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Οι ενδιαφερόμενοι μπορούν να κατεβάσουν τα έγγραφα του διαγωνισμού και από την ιστοσελίδα του Δήμου Καβάλας </w:t>
      </w:r>
      <w:hyperlink r:id="rId8" w:history="1">
        <w:r w:rsidRPr="00EC373C">
          <w:rPr>
            <w:rFonts w:ascii="Times New Roman" w:eastAsia="Times New Roman" w:hAnsi="Times New Roman" w:cs="Times New Roman"/>
            <w:sz w:val="24"/>
            <w:szCs w:val="24"/>
            <w:lang w:eastAsia="el-GR"/>
          </w:rPr>
          <w:t>www.kavala.gov.gr</w:t>
        </w:r>
      </w:hyperlink>
      <w:r w:rsidRPr="00EC373C">
        <w:rPr>
          <w:rFonts w:ascii="Times New Roman" w:eastAsia="Times New Roman" w:hAnsi="Times New Roman" w:cs="Times New Roman"/>
          <w:sz w:val="24"/>
          <w:szCs w:val="24"/>
          <w:lang w:eastAsia="el-GR"/>
        </w:rPr>
        <w:t>. Για περισσότερες πληροφορίες οι ενδιαφερόμενοι μπορούν να απευθύνονται στο Τμήμα Προμηθειών του Δήμου κατά τις εργάσιμες ημέρες και ώρες (</w:t>
      </w:r>
      <w:proofErr w:type="spellStart"/>
      <w:r w:rsidRPr="00EC373C">
        <w:rPr>
          <w:rFonts w:ascii="Times New Roman" w:eastAsia="Times New Roman" w:hAnsi="Times New Roman" w:cs="Times New Roman"/>
          <w:sz w:val="24"/>
          <w:szCs w:val="24"/>
          <w:lang w:eastAsia="el-GR"/>
        </w:rPr>
        <w:t>τηλ</w:t>
      </w:r>
      <w:proofErr w:type="spellEnd"/>
      <w:r w:rsidRPr="00EC373C">
        <w:rPr>
          <w:rFonts w:ascii="Times New Roman" w:eastAsia="Times New Roman" w:hAnsi="Times New Roman" w:cs="Times New Roman"/>
          <w:sz w:val="24"/>
          <w:szCs w:val="24"/>
          <w:lang w:eastAsia="el-GR"/>
        </w:rPr>
        <w:t>.: 2513-50008</w:t>
      </w:r>
      <w:r w:rsidR="00555531" w:rsidRPr="00EC373C"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Pr="00EC373C">
        <w:rPr>
          <w:rFonts w:ascii="Times New Roman" w:eastAsia="Times New Roman" w:hAnsi="Times New Roman" w:cs="Times New Roman"/>
          <w:sz w:val="24"/>
          <w:szCs w:val="24"/>
          <w:lang w:eastAsia="el-GR"/>
        </w:rPr>
        <w:t>).</w:t>
      </w:r>
    </w:p>
    <w:p w14:paraId="03BD38B9" w14:textId="77777777" w:rsidR="00F3590A" w:rsidRPr="00EC373C" w:rsidRDefault="00F3590A" w:rsidP="00F3590A">
      <w:pPr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1F672FAA" w14:textId="08D5FEDE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>
        <w:tab/>
      </w:r>
      <w:r w:rsidRPr="00A7540B">
        <w:rPr>
          <w:rFonts w:ascii="Times New Roman" w:eastAsia="Arial Unicode MS" w:hAnsi="Times New Roman" w:cs="Times New Roman"/>
          <w:lang w:eastAsia="el-GR"/>
        </w:rPr>
        <w:t xml:space="preserve">  </w:t>
      </w:r>
      <w:r>
        <w:rPr>
          <w:rFonts w:ascii="Times New Roman" w:eastAsia="Arial Unicode MS" w:hAnsi="Times New Roman" w:cs="Times New Roman"/>
          <w:lang w:eastAsia="el-GR"/>
        </w:rPr>
        <w:t xml:space="preserve">  </w:t>
      </w:r>
      <w:r w:rsidRPr="00F3590A">
        <w:rPr>
          <w:rFonts w:ascii="Times New Roman" w:eastAsia="Arial Unicode MS" w:hAnsi="Times New Roman" w:cs="Times New Roman"/>
          <w:lang w:eastAsia="el-GR"/>
        </w:rPr>
        <w:t xml:space="preserve">                                                                           </w:t>
      </w:r>
      <w:r>
        <w:rPr>
          <w:rFonts w:ascii="Times New Roman" w:eastAsia="Arial Unicode MS" w:hAnsi="Times New Roman" w:cs="Times New Roman"/>
          <w:lang w:eastAsia="el-GR"/>
        </w:rPr>
        <w:t xml:space="preserve"> </w:t>
      </w:r>
      <w:r w:rsidRPr="009E7A24">
        <w:rPr>
          <w:rFonts w:ascii="Times New Roman" w:eastAsia="Arial Unicode MS" w:hAnsi="Times New Roman" w:cs="Times New Roman"/>
          <w:lang w:eastAsia="el-GR"/>
        </w:rPr>
        <w:t xml:space="preserve">  </w:t>
      </w:r>
      <w:r w:rsidRPr="004A0A76">
        <w:rPr>
          <w:rFonts w:ascii="Times New Roman" w:eastAsia="Times New Roman" w:hAnsi="Times New Roman" w:cs="Times New Roman"/>
          <w:lang w:eastAsia="el-GR"/>
        </w:rPr>
        <w:t>Ο ΔΗΜΑΡΧΟΣ ΚΑΒΑΛΑΣ</w:t>
      </w:r>
    </w:p>
    <w:p w14:paraId="549C5CDB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</w:r>
      <w:r w:rsidRPr="004A0A76">
        <w:rPr>
          <w:rFonts w:ascii="Times New Roman" w:eastAsia="Times New Roman" w:hAnsi="Times New Roman" w:cs="Times New Roman"/>
          <w:lang w:eastAsia="el-GR"/>
        </w:rPr>
        <w:tab/>
        <w:t xml:space="preserve">                 </w:t>
      </w:r>
    </w:p>
    <w:p w14:paraId="0DA31E12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</w:p>
    <w:p w14:paraId="45C54A37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 xml:space="preserve">  </w:t>
      </w:r>
    </w:p>
    <w:p w14:paraId="3CBD0A3B" w14:textId="77777777" w:rsidR="00F3590A" w:rsidRPr="004A0A76" w:rsidRDefault="00F3590A" w:rsidP="00F3590A">
      <w:pPr>
        <w:keepNext/>
        <w:widowControl w:val="0"/>
        <w:snapToGrid w:val="0"/>
        <w:spacing w:after="0" w:line="240" w:lineRule="auto"/>
        <w:ind w:left="-1800" w:firstLine="1800"/>
        <w:jc w:val="center"/>
        <w:outlineLvl w:val="1"/>
        <w:rPr>
          <w:rFonts w:ascii="Times New Roman" w:eastAsia="Times New Roman" w:hAnsi="Times New Roman" w:cs="Times New Roman"/>
          <w:b/>
          <w:lang w:eastAsia="el-GR"/>
        </w:rPr>
      </w:pPr>
      <w:r w:rsidRPr="004A0A76">
        <w:rPr>
          <w:rFonts w:ascii="Times New Roman" w:eastAsia="Times New Roman" w:hAnsi="Times New Roman" w:cs="Times New Roman"/>
          <w:lang w:eastAsia="el-GR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el-GR"/>
        </w:rPr>
        <w:t xml:space="preserve">           </w:t>
      </w:r>
      <w:r>
        <w:rPr>
          <w:rFonts w:ascii="Times New Roman" w:eastAsia="Times New Roman" w:hAnsi="Times New Roman" w:cs="Times New Roman"/>
          <w:lang w:eastAsia="el-GR"/>
        </w:rPr>
        <w:tab/>
        <w:t xml:space="preserve">     </w:t>
      </w:r>
      <w:r w:rsidRPr="003C2C5A">
        <w:rPr>
          <w:rFonts w:ascii="Times New Roman" w:eastAsia="Times New Roman" w:hAnsi="Times New Roman" w:cs="Times New Roman"/>
          <w:lang w:eastAsia="el-GR"/>
        </w:rPr>
        <w:t xml:space="preserve"> </w:t>
      </w:r>
      <w:r w:rsidRPr="004A0A76">
        <w:rPr>
          <w:rFonts w:ascii="Times New Roman" w:eastAsia="Times New Roman" w:hAnsi="Times New Roman" w:cs="Times New Roman"/>
          <w:lang w:eastAsia="el-GR"/>
        </w:rPr>
        <w:t>ΘΕΟΔΩΡΟΣ ΜΟΥΡΙΑΔΗΣ</w:t>
      </w:r>
    </w:p>
    <w:p w14:paraId="6379773A" w14:textId="3B3E42A4" w:rsidR="00F3590A" w:rsidRPr="00F3590A" w:rsidRDefault="00F3590A" w:rsidP="00F3590A">
      <w:pPr>
        <w:tabs>
          <w:tab w:val="left" w:pos="4935"/>
        </w:tabs>
      </w:pPr>
    </w:p>
    <w:sectPr w:rsidR="00F3590A" w:rsidRPr="00F359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71"/>
    <w:rsid w:val="00083273"/>
    <w:rsid w:val="0009454F"/>
    <w:rsid w:val="000C3639"/>
    <w:rsid w:val="000C71C7"/>
    <w:rsid w:val="000E2B65"/>
    <w:rsid w:val="001272C1"/>
    <w:rsid w:val="00153638"/>
    <w:rsid w:val="0015379D"/>
    <w:rsid w:val="0017091F"/>
    <w:rsid w:val="00173FD3"/>
    <w:rsid w:val="00177001"/>
    <w:rsid w:val="001E735A"/>
    <w:rsid w:val="0022557C"/>
    <w:rsid w:val="00267B3A"/>
    <w:rsid w:val="0027563B"/>
    <w:rsid w:val="00283D7A"/>
    <w:rsid w:val="003A1F9D"/>
    <w:rsid w:val="003A5649"/>
    <w:rsid w:val="004058C7"/>
    <w:rsid w:val="004336F5"/>
    <w:rsid w:val="0045127B"/>
    <w:rsid w:val="00463B4E"/>
    <w:rsid w:val="0049673E"/>
    <w:rsid w:val="004A3E12"/>
    <w:rsid w:val="00500A41"/>
    <w:rsid w:val="00555531"/>
    <w:rsid w:val="00593FA1"/>
    <w:rsid w:val="005E4858"/>
    <w:rsid w:val="0065349D"/>
    <w:rsid w:val="00660823"/>
    <w:rsid w:val="0066453E"/>
    <w:rsid w:val="006C44C1"/>
    <w:rsid w:val="006E3679"/>
    <w:rsid w:val="00732CFD"/>
    <w:rsid w:val="007D3F75"/>
    <w:rsid w:val="00834494"/>
    <w:rsid w:val="00877FEE"/>
    <w:rsid w:val="008A3471"/>
    <w:rsid w:val="008E2D90"/>
    <w:rsid w:val="00912B2A"/>
    <w:rsid w:val="009140C3"/>
    <w:rsid w:val="009554C1"/>
    <w:rsid w:val="009E7A24"/>
    <w:rsid w:val="00A6453D"/>
    <w:rsid w:val="00B218AD"/>
    <w:rsid w:val="00B570BC"/>
    <w:rsid w:val="00B57E6C"/>
    <w:rsid w:val="00B64670"/>
    <w:rsid w:val="00B778FA"/>
    <w:rsid w:val="00C41550"/>
    <w:rsid w:val="00C417BE"/>
    <w:rsid w:val="00CB7C27"/>
    <w:rsid w:val="00D40CBE"/>
    <w:rsid w:val="00D477D0"/>
    <w:rsid w:val="00D6176C"/>
    <w:rsid w:val="00DB21CA"/>
    <w:rsid w:val="00DE4543"/>
    <w:rsid w:val="00DE4C32"/>
    <w:rsid w:val="00E5214C"/>
    <w:rsid w:val="00E54C17"/>
    <w:rsid w:val="00E86D75"/>
    <w:rsid w:val="00EC373C"/>
    <w:rsid w:val="00F0683C"/>
    <w:rsid w:val="00F22490"/>
    <w:rsid w:val="00F3590A"/>
    <w:rsid w:val="00FF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870A"/>
  <w15:chartTrackingRefBased/>
  <w15:docId w15:val="{541F91A3-7D20-41EA-9054-32B2032B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90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359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vala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ortal.eprocurement.gov.gr/webcenter/portal/TestPort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vala.gov.gr" TargetMode="External"/><Relationship Id="rId5" Type="http://schemas.openxmlformats.org/officeDocument/2006/relationships/hyperlink" Target="mailto:supplies@kavala.gov.gr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603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Anastasios Zaxaropoulos</dc:creator>
  <cp:keywords/>
  <dc:description/>
  <cp:lastModifiedBy>Αθηνά Χατζηαγγέλου</cp:lastModifiedBy>
  <cp:revision>50</cp:revision>
  <dcterms:created xsi:type="dcterms:W3CDTF">2023-08-11T04:59:00Z</dcterms:created>
  <dcterms:modified xsi:type="dcterms:W3CDTF">2024-10-16T10:57:00Z</dcterms:modified>
</cp:coreProperties>
</file>