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EE94D" w14:textId="2750626A" w:rsidR="00196279" w:rsidRPr="00CE442C" w:rsidRDefault="00D10B1D" w:rsidP="0019627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6279" w:rsidRPr="00CE442C">
        <w:rPr>
          <w:noProof/>
          <w:sz w:val="24"/>
          <w:szCs w:val="24"/>
          <w:lang w:eastAsia="el-GR"/>
        </w:rPr>
        <w:drawing>
          <wp:inline distT="0" distB="0" distL="0" distR="0" wp14:anchorId="7F58F0A8" wp14:editId="12155F8F">
            <wp:extent cx="596034" cy="561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λληνική Δημοκρατία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95" cy="56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8EAB2" w14:textId="4725EFD4" w:rsidR="00196279" w:rsidRPr="00CE442C" w:rsidRDefault="00667303" w:rsidP="00D10B1D">
      <w:pPr>
        <w:spacing w:line="240" w:lineRule="auto"/>
        <w:ind w:left="4320" w:firstLine="720"/>
        <w:rPr>
          <w:sz w:val="24"/>
          <w:szCs w:val="24"/>
        </w:rPr>
      </w:pPr>
      <w:r w:rsidRPr="00CE442C">
        <w:rPr>
          <w:sz w:val="24"/>
          <w:szCs w:val="24"/>
        </w:rPr>
        <w:t xml:space="preserve">             </w:t>
      </w:r>
    </w:p>
    <w:p w14:paraId="35605939" w14:textId="085AD3B4" w:rsidR="00196279" w:rsidRPr="00CE442C" w:rsidRDefault="00196279" w:rsidP="00667303">
      <w:pPr>
        <w:spacing w:line="240" w:lineRule="auto"/>
        <w:rPr>
          <w:sz w:val="24"/>
          <w:szCs w:val="24"/>
        </w:rPr>
      </w:pPr>
      <w:r w:rsidRPr="00CE442C">
        <w:rPr>
          <w:sz w:val="24"/>
          <w:szCs w:val="24"/>
        </w:rPr>
        <w:t>ΕΛΛΗΝΙΚΗ Δ</w:t>
      </w:r>
      <w:r w:rsidR="00667303" w:rsidRPr="00CE442C">
        <w:rPr>
          <w:sz w:val="24"/>
          <w:szCs w:val="24"/>
        </w:rPr>
        <w:t>ΗΜΟΚΡΑΤΙΑ</w:t>
      </w:r>
      <w:r w:rsidR="00667303" w:rsidRPr="00CE442C">
        <w:rPr>
          <w:sz w:val="24"/>
          <w:szCs w:val="24"/>
        </w:rPr>
        <w:tab/>
      </w:r>
      <w:r w:rsidR="00667303" w:rsidRPr="00CE442C">
        <w:rPr>
          <w:sz w:val="24"/>
          <w:szCs w:val="24"/>
        </w:rPr>
        <w:tab/>
      </w:r>
      <w:r w:rsidR="00667303" w:rsidRPr="00CE442C">
        <w:rPr>
          <w:sz w:val="24"/>
          <w:szCs w:val="24"/>
        </w:rPr>
        <w:tab/>
      </w:r>
      <w:r w:rsidR="00667303" w:rsidRPr="00CE442C">
        <w:rPr>
          <w:sz w:val="24"/>
          <w:szCs w:val="24"/>
        </w:rPr>
        <w:tab/>
        <w:t xml:space="preserve">            </w:t>
      </w:r>
      <w:r w:rsidRPr="00CE442C">
        <w:rPr>
          <w:sz w:val="24"/>
          <w:szCs w:val="24"/>
        </w:rPr>
        <w:t xml:space="preserve">   </w:t>
      </w:r>
    </w:p>
    <w:p w14:paraId="4C4BC024" w14:textId="0FDE7855" w:rsidR="00196279" w:rsidRPr="00CE442C" w:rsidRDefault="00667303" w:rsidP="00667303">
      <w:pPr>
        <w:spacing w:line="240" w:lineRule="auto"/>
        <w:rPr>
          <w:sz w:val="24"/>
          <w:szCs w:val="24"/>
        </w:rPr>
      </w:pPr>
      <w:r w:rsidRPr="00CE442C">
        <w:rPr>
          <w:sz w:val="24"/>
          <w:szCs w:val="24"/>
        </w:rPr>
        <w:t xml:space="preserve">ΔΗΜΟΣ ΚΑΒΑΛΑΣ </w:t>
      </w: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  <w:t xml:space="preserve">            </w:t>
      </w:r>
    </w:p>
    <w:p w14:paraId="1116F627" w14:textId="58DD5570" w:rsidR="00196279" w:rsidRPr="00EB3581" w:rsidRDefault="00196279" w:rsidP="00EB3581">
      <w:pPr>
        <w:tabs>
          <w:tab w:val="left" w:pos="4680"/>
        </w:tabs>
        <w:spacing w:line="240" w:lineRule="auto"/>
        <w:rPr>
          <w:sz w:val="24"/>
          <w:szCs w:val="24"/>
        </w:rPr>
      </w:pPr>
      <w:r w:rsidRPr="00CE442C">
        <w:rPr>
          <w:sz w:val="24"/>
          <w:szCs w:val="24"/>
        </w:rPr>
        <w:t>Δ/ΝΣΗ ΟΙΚΟΝΟΜΙΚΩΝ</w:t>
      </w:r>
      <w:r w:rsidR="00EB3581">
        <w:rPr>
          <w:sz w:val="24"/>
          <w:szCs w:val="24"/>
        </w:rPr>
        <w:tab/>
      </w:r>
      <w:r w:rsidR="00EB3581" w:rsidRPr="00EB3581">
        <w:rPr>
          <w:b/>
          <w:sz w:val="24"/>
          <w:szCs w:val="24"/>
        </w:rPr>
        <w:t>ΑΔΑ: 6ΧΛΜΩΕ6-Ψ2Μ</w:t>
      </w:r>
    </w:p>
    <w:p w14:paraId="38EDFE2D" w14:textId="74C6B404" w:rsidR="00196279" w:rsidRDefault="00196279" w:rsidP="00EB3581">
      <w:pPr>
        <w:tabs>
          <w:tab w:val="left" w:pos="720"/>
          <w:tab w:val="left" w:pos="1440"/>
          <w:tab w:val="left" w:pos="2160"/>
          <w:tab w:val="left" w:pos="2880"/>
          <w:tab w:val="left" w:pos="5865"/>
        </w:tabs>
        <w:spacing w:line="240" w:lineRule="auto"/>
        <w:rPr>
          <w:sz w:val="24"/>
          <w:szCs w:val="24"/>
        </w:rPr>
      </w:pPr>
      <w:r w:rsidRPr="00CE442C">
        <w:rPr>
          <w:sz w:val="24"/>
          <w:szCs w:val="24"/>
        </w:rPr>
        <w:t>ΤΜΗΜΑ ΠΡΟΜΗΘΕΙΩΝ</w:t>
      </w:r>
      <w:r w:rsidRPr="00CE442C">
        <w:rPr>
          <w:sz w:val="24"/>
          <w:szCs w:val="24"/>
        </w:rPr>
        <w:tab/>
      </w:r>
      <w:r w:rsidR="00EB3581">
        <w:rPr>
          <w:sz w:val="24"/>
          <w:szCs w:val="24"/>
        </w:rPr>
        <w:t xml:space="preserve">                              </w:t>
      </w:r>
      <w:r w:rsidR="00EB3581" w:rsidRPr="00EB3581">
        <w:rPr>
          <w:b/>
          <w:sz w:val="24"/>
          <w:szCs w:val="24"/>
        </w:rPr>
        <w:t xml:space="preserve">ΑΡΙΘΜ. ΠΡΩΤ. </w:t>
      </w:r>
      <w:r w:rsidR="00EB3581" w:rsidRPr="00EB3581">
        <w:rPr>
          <w:b/>
          <w:bCs/>
          <w:sz w:val="24"/>
          <w:szCs w:val="24"/>
        </w:rPr>
        <w:t>6493/10-03-2021</w:t>
      </w:r>
    </w:p>
    <w:p w14:paraId="23C98356" w14:textId="77777777" w:rsidR="006D6123" w:rsidRPr="006D6123" w:rsidRDefault="006D6123" w:rsidP="006D6123">
      <w:pPr>
        <w:spacing w:line="240" w:lineRule="auto"/>
        <w:rPr>
          <w:sz w:val="24"/>
          <w:szCs w:val="24"/>
        </w:rPr>
      </w:pPr>
      <w:r w:rsidRPr="006D6123">
        <w:rPr>
          <w:sz w:val="24"/>
          <w:szCs w:val="24"/>
        </w:rPr>
        <w:t>Κ. Παλαιολόγου 4,  Τ.Κ. 65403</w:t>
      </w:r>
    </w:p>
    <w:p w14:paraId="04C03690" w14:textId="77777777" w:rsidR="006D6123" w:rsidRPr="006D6123" w:rsidRDefault="006D6123" w:rsidP="006D6123">
      <w:pPr>
        <w:spacing w:line="240" w:lineRule="auto"/>
        <w:rPr>
          <w:sz w:val="24"/>
          <w:szCs w:val="24"/>
        </w:rPr>
      </w:pPr>
      <w:r w:rsidRPr="006D6123">
        <w:rPr>
          <w:sz w:val="24"/>
          <w:szCs w:val="24"/>
        </w:rPr>
        <w:t xml:space="preserve">Πληροφορίες: Χ. Δέσποινα                                </w:t>
      </w:r>
    </w:p>
    <w:p w14:paraId="5CF9EE41" w14:textId="77777777" w:rsidR="006D6123" w:rsidRPr="006D6123" w:rsidRDefault="006D6123" w:rsidP="006D6123">
      <w:pPr>
        <w:spacing w:line="240" w:lineRule="auto"/>
        <w:rPr>
          <w:sz w:val="24"/>
          <w:szCs w:val="24"/>
        </w:rPr>
      </w:pPr>
      <w:r w:rsidRPr="006D6123">
        <w:rPr>
          <w:sz w:val="24"/>
          <w:szCs w:val="24"/>
        </w:rPr>
        <w:t xml:space="preserve">Τηλέφωνο: 2513500082                                                                                                                       </w:t>
      </w:r>
    </w:p>
    <w:p w14:paraId="07112CEE" w14:textId="7B361970" w:rsidR="008E0E92" w:rsidRPr="00CE442C" w:rsidRDefault="006D6123" w:rsidP="006D6123">
      <w:pPr>
        <w:spacing w:line="240" w:lineRule="auto"/>
        <w:rPr>
          <w:sz w:val="24"/>
          <w:szCs w:val="24"/>
        </w:rPr>
      </w:pPr>
      <w:r w:rsidRPr="006D6123">
        <w:rPr>
          <w:sz w:val="24"/>
          <w:szCs w:val="24"/>
        </w:rPr>
        <w:t>e-</w:t>
      </w:r>
      <w:proofErr w:type="spellStart"/>
      <w:r w:rsidRPr="006D6123">
        <w:rPr>
          <w:sz w:val="24"/>
          <w:szCs w:val="24"/>
        </w:rPr>
        <w:t>mail</w:t>
      </w:r>
      <w:proofErr w:type="spellEnd"/>
      <w:r w:rsidRPr="006D6123">
        <w:rPr>
          <w:sz w:val="24"/>
          <w:szCs w:val="24"/>
        </w:rPr>
        <w:t>: supplies@dkavalas.gr</w:t>
      </w:r>
    </w:p>
    <w:p w14:paraId="1D3CCD2E" w14:textId="0ED50295" w:rsidR="00196279" w:rsidRPr="00CE442C" w:rsidRDefault="00196279" w:rsidP="008E0E92">
      <w:pPr>
        <w:jc w:val="center"/>
        <w:rPr>
          <w:sz w:val="24"/>
          <w:szCs w:val="24"/>
        </w:rPr>
      </w:pPr>
    </w:p>
    <w:p w14:paraId="40982677" w14:textId="7C9DF9A7" w:rsidR="00196279" w:rsidRPr="00CE442C" w:rsidRDefault="00196279" w:rsidP="00CE442C">
      <w:pPr>
        <w:jc w:val="center"/>
        <w:rPr>
          <w:b/>
          <w:sz w:val="24"/>
          <w:szCs w:val="24"/>
        </w:rPr>
      </w:pPr>
      <w:r w:rsidRPr="00CE442C">
        <w:rPr>
          <w:b/>
          <w:sz w:val="24"/>
          <w:szCs w:val="24"/>
        </w:rPr>
        <w:t>ΠΕΡΙΛΗΨΗ ΔΙΑΚΗΡΥΞΗΣ  ΣΥΝΟΠ</w:t>
      </w:r>
      <w:bookmarkStart w:id="0" w:name="_GoBack"/>
      <w:bookmarkEnd w:id="0"/>
      <w:r w:rsidRPr="00CE442C">
        <w:rPr>
          <w:b/>
          <w:sz w:val="24"/>
          <w:szCs w:val="24"/>
        </w:rPr>
        <w:t>ΤΙΚΟΥ ΔΙΑΓΩΝΙΣΜΟΥ</w:t>
      </w:r>
    </w:p>
    <w:p w14:paraId="28088B62" w14:textId="77777777" w:rsidR="00196279" w:rsidRPr="00CE442C" w:rsidRDefault="00196279" w:rsidP="00196279">
      <w:pPr>
        <w:rPr>
          <w:sz w:val="24"/>
          <w:szCs w:val="24"/>
        </w:rPr>
      </w:pPr>
    </w:p>
    <w:p w14:paraId="6AD7F482" w14:textId="7A1D7EB3" w:rsidR="00196279" w:rsidRPr="00CE442C" w:rsidRDefault="00196279" w:rsidP="00CE442C">
      <w:pPr>
        <w:jc w:val="center"/>
        <w:rPr>
          <w:b/>
          <w:sz w:val="24"/>
          <w:szCs w:val="24"/>
        </w:rPr>
      </w:pPr>
      <w:r w:rsidRPr="00CE442C">
        <w:rPr>
          <w:b/>
          <w:sz w:val="24"/>
          <w:szCs w:val="24"/>
        </w:rPr>
        <w:t>ΓΙΑ Τ</w:t>
      </w:r>
      <w:r w:rsidR="002A00F5">
        <w:rPr>
          <w:b/>
          <w:sz w:val="24"/>
          <w:szCs w:val="24"/>
        </w:rPr>
        <w:t>ΗΝ</w:t>
      </w:r>
      <w:r w:rsidRPr="00CE442C">
        <w:rPr>
          <w:b/>
          <w:sz w:val="24"/>
          <w:szCs w:val="24"/>
        </w:rPr>
        <w:t xml:space="preserve"> ΥΠΗΡΕΣΙ</w:t>
      </w:r>
      <w:r w:rsidR="002A00F5">
        <w:rPr>
          <w:b/>
          <w:sz w:val="24"/>
          <w:szCs w:val="24"/>
        </w:rPr>
        <w:t>Α</w:t>
      </w:r>
      <w:r w:rsidRPr="00CE442C">
        <w:rPr>
          <w:b/>
          <w:sz w:val="24"/>
          <w:szCs w:val="24"/>
        </w:rPr>
        <w:t xml:space="preserve"> </w:t>
      </w:r>
      <w:r w:rsidR="002A00F5">
        <w:rPr>
          <w:b/>
          <w:sz w:val="24"/>
          <w:szCs w:val="24"/>
        </w:rPr>
        <w:t>«ΜΕΛΕΤΗ ΑΞΙΟΠΟΙΗΣΗΣ ΤΟΥ ΚΤΙΡΙΑΚΟΥ ΑΠΟΘΕΜΑΤΟΣ ΤΩΝ ΚΑΠΝΑΠΟΘΗΚΩΝ ΣΤΗΝ ΚΑΒΑΛΑ</w:t>
      </w:r>
      <w:r w:rsidRPr="00CE442C">
        <w:rPr>
          <w:b/>
          <w:sz w:val="24"/>
          <w:szCs w:val="24"/>
        </w:rPr>
        <w:t>Σ</w:t>
      </w:r>
      <w:r w:rsidR="002A00F5">
        <w:rPr>
          <w:b/>
          <w:sz w:val="24"/>
          <w:szCs w:val="24"/>
        </w:rPr>
        <w:t>» ΥΠΟΕΡΓΟ 1</w:t>
      </w:r>
    </w:p>
    <w:p w14:paraId="79CC0B1F" w14:textId="5E994887" w:rsidR="00196279" w:rsidRPr="00CE442C" w:rsidRDefault="00196279" w:rsidP="00CE442C">
      <w:pPr>
        <w:jc w:val="center"/>
        <w:rPr>
          <w:b/>
          <w:sz w:val="24"/>
          <w:szCs w:val="24"/>
        </w:rPr>
      </w:pPr>
      <w:r w:rsidRPr="00CE442C">
        <w:rPr>
          <w:b/>
          <w:sz w:val="24"/>
          <w:szCs w:val="24"/>
        </w:rPr>
        <w:t xml:space="preserve">ΤΗΣ ΕΝΤΑΓΜΕΝΗΣ ΣΤΟ ΕΠΙΧΕΙΡΗΣΙΑΚΟ ΠΡΟΓΡΑΜΜΑ «ΑΝΑΤΟΛΙΚΗ ΜΑΚΕΔΟΝΙΑ – ΘΡΑΚΗ 2014-2020» </w:t>
      </w:r>
      <w:r w:rsidR="002A00F5">
        <w:rPr>
          <w:b/>
          <w:sz w:val="24"/>
          <w:szCs w:val="24"/>
        </w:rPr>
        <w:t xml:space="preserve">ΟΜΟΤΙΤΛΗΣ </w:t>
      </w:r>
      <w:r w:rsidRPr="00CE442C">
        <w:rPr>
          <w:b/>
          <w:sz w:val="24"/>
          <w:szCs w:val="24"/>
        </w:rPr>
        <w:t>ΠΡΑΞΗΣ</w:t>
      </w:r>
      <w:r w:rsidR="00CE442C">
        <w:rPr>
          <w:b/>
          <w:i/>
          <w:sz w:val="24"/>
          <w:szCs w:val="24"/>
        </w:rPr>
        <w:t xml:space="preserve"> </w:t>
      </w:r>
      <w:r w:rsidR="002A00F5">
        <w:rPr>
          <w:b/>
          <w:iCs/>
          <w:sz w:val="24"/>
          <w:szCs w:val="24"/>
        </w:rPr>
        <w:t xml:space="preserve">ΜΕ ΚΩΔΙΚΟ </w:t>
      </w:r>
      <w:r w:rsidRPr="00CE442C">
        <w:rPr>
          <w:b/>
          <w:sz w:val="24"/>
          <w:szCs w:val="24"/>
        </w:rPr>
        <w:t>MIS 5</w:t>
      </w:r>
      <w:r w:rsidR="002A00F5">
        <w:rPr>
          <w:b/>
          <w:sz w:val="24"/>
          <w:szCs w:val="24"/>
        </w:rPr>
        <w:t>031651</w:t>
      </w:r>
    </w:p>
    <w:p w14:paraId="23D393AF" w14:textId="77777777" w:rsidR="00196279" w:rsidRPr="00CE442C" w:rsidRDefault="00196279" w:rsidP="00196279">
      <w:pPr>
        <w:rPr>
          <w:sz w:val="24"/>
          <w:szCs w:val="24"/>
        </w:rPr>
      </w:pPr>
    </w:p>
    <w:p w14:paraId="06D557F3" w14:textId="49F5E394" w:rsidR="00196279" w:rsidRPr="00CE442C" w:rsidRDefault="00196279" w:rsidP="00BE6A70">
      <w:pPr>
        <w:jc w:val="both"/>
        <w:rPr>
          <w:sz w:val="24"/>
          <w:szCs w:val="24"/>
        </w:rPr>
      </w:pPr>
      <w:r w:rsidRPr="00CE442C">
        <w:rPr>
          <w:sz w:val="24"/>
          <w:szCs w:val="24"/>
        </w:rPr>
        <w:t xml:space="preserve">     </w:t>
      </w:r>
      <w:r w:rsidR="00B52AEB">
        <w:rPr>
          <w:sz w:val="24"/>
          <w:szCs w:val="24"/>
        </w:rPr>
        <w:t>Ο</w:t>
      </w:r>
      <w:r w:rsidRPr="00CE442C">
        <w:rPr>
          <w:sz w:val="24"/>
          <w:szCs w:val="24"/>
        </w:rPr>
        <w:t xml:space="preserve"> Δήμαρχος Καβάλας, έχοντας υπόψη την με αριθμό  </w:t>
      </w:r>
      <w:r w:rsidR="004A3B84" w:rsidRPr="004A3B84">
        <w:rPr>
          <w:bCs/>
          <w:sz w:val="24"/>
          <w:szCs w:val="24"/>
        </w:rPr>
        <w:t>59/2021</w:t>
      </w:r>
      <w:r w:rsidR="004A3B84" w:rsidRPr="004A3B84">
        <w:rPr>
          <w:b/>
          <w:bCs/>
          <w:sz w:val="24"/>
          <w:szCs w:val="24"/>
        </w:rPr>
        <w:t xml:space="preserve"> </w:t>
      </w:r>
      <w:r w:rsidRPr="00CE442C">
        <w:rPr>
          <w:sz w:val="24"/>
          <w:szCs w:val="24"/>
        </w:rPr>
        <w:t>απόφαση της Οικονομικής Επιτροπής, με την οποία εγκρίθηκε η διαδικασία του Συνοπτικού  διαγωνισμού για τ</w:t>
      </w:r>
      <w:r w:rsidR="002A00F5">
        <w:rPr>
          <w:sz w:val="24"/>
          <w:szCs w:val="24"/>
        </w:rPr>
        <w:t>ην</w:t>
      </w:r>
      <w:r w:rsidRPr="00CE442C">
        <w:rPr>
          <w:sz w:val="24"/>
          <w:szCs w:val="24"/>
        </w:rPr>
        <w:t xml:space="preserve"> Υπηρεσί</w:t>
      </w:r>
      <w:r w:rsidR="002A00F5">
        <w:rPr>
          <w:sz w:val="24"/>
          <w:szCs w:val="24"/>
        </w:rPr>
        <w:t>α</w:t>
      </w:r>
      <w:r w:rsidRPr="00CE442C">
        <w:rPr>
          <w:sz w:val="24"/>
          <w:szCs w:val="24"/>
        </w:rPr>
        <w:t xml:space="preserve"> </w:t>
      </w:r>
      <w:r w:rsidR="002A00F5">
        <w:rPr>
          <w:sz w:val="24"/>
          <w:szCs w:val="24"/>
        </w:rPr>
        <w:t>«</w:t>
      </w:r>
      <w:r w:rsidR="002A00F5" w:rsidRPr="002A00F5">
        <w:rPr>
          <w:sz w:val="24"/>
          <w:szCs w:val="24"/>
        </w:rPr>
        <w:t>Μελέτη αξιοποίησης του κτιριακού αποθέματος των καπναποθηκών στην Καβάλα»</w:t>
      </w:r>
      <w:r w:rsidRPr="00CE442C">
        <w:rPr>
          <w:sz w:val="24"/>
          <w:szCs w:val="24"/>
        </w:rPr>
        <w:t xml:space="preserve"> (</w:t>
      </w:r>
      <w:proofErr w:type="spellStart"/>
      <w:r w:rsidRPr="00CE442C">
        <w:rPr>
          <w:sz w:val="24"/>
          <w:szCs w:val="24"/>
        </w:rPr>
        <w:t>Υποέργο</w:t>
      </w:r>
      <w:proofErr w:type="spellEnd"/>
      <w:r w:rsidRPr="00CE442C">
        <w:rPr>
          <w:sz w:val="24"/>
          <w:szCs w:val="24"/>
        </w:rPr>
        <w:t xml:space="preserve"> </w:t>
      </w:r>
      <w:r w:rsidR="002A00F5">
        <w:rPr>
          <w:sz w:val="24"/>
          <w:szCs w:val="24"/>
        </w:rPr>
        <w:t>1</w:t>
      </w:r>
      <w:r w:rsidRPr="00CE442C">
        <w:rPr>
          <w:sz w:val="24"/>
          <w:szCs w:val="24"/>
        </w:rPr>
        <w:t>) της ενταγμένης στο Επιχειρησιακό Πρόγραμμα «Ανατολική Μακεδονία-Θράκη 2014-2020»</w:t>
      </w:r>
      <w:r w:rsidR="002A00F5">
        <w:rPr>
          <w:sz w:val="24"/>
          <w:szCs w:val="24"/>
        </w:rPr>
        <w:t xml:space="preserve"> ομότιτλης</w:t>
      </w:r>
      <w:r w:rsidRPr="00CE442C">
        <w:rPr>
          <w:sz w:val="24"/>
          <w:szCs w:val="24"/>
        </w:rPr>
        <w:t xml:space="preserve"> πράξης MIS 50</w:t>
      </w:r>
      <w:r w:rsidR="002A00F5">
        <w:rPr>
          <w:sz w:val="24"/>
          <w:szCs w:val="24"/>
        </w:rPr>
        <w:t>31651</w:t>
      </w:r>
      <w:r w:rsidRPr="00CE442C">
        <w:rPr>
          <w:sz w:val="24"/>
          <w:szCs w:val="24"/>
        </w:rPr>
        <w:t xml:space="preserve">,  προκηρύσσει  συνοπτικό διαγωνισμό με σφραγισμένες προσφορές και κριτήριο κατακύρωσης, την πλέον συμφέρουσα από οικονομική άποψη προσφορά αποκλειστικά βάσει </w:t>
      </w:r>
      <w:r w:rsidR="002A00F5" w:rsidRPr="00F8416F">
        <w:rPr>
          <w:sz w:val="24"/>
        </w:rPr>
        <w:t>βέλτιστης σχέσης ποιότητας – τιμής</w:t>
      </w:r>
      <w:r w:rsidRPr="00CE442C">
        <w:rPr>
          <w:sz w:val="24"/>
          <w:szCs w:val="24"/>
        </w:rPr>
        <w:t>, εφόσον η προσφορά είναι σύμφωνη με τις τεχνικές προδιαγραφές της μελέτης. Η συνολική εκτιμώμενη αξία</w:t>
      </w:r>
      <w:r w:rsidR="004A3B84" w:rsidRPr="004A3B84">
        <w:rPr>
          <w:sz w:val="24"/>
          <w:szCs w:val="24"/>
        </w:rPr>
        <w:t xml:space="preserve"> </w:t>
      </w:r>
      <w:r w:rsidRPr="00CE442C">
        <w:rPr>
          <w:sz w:val="24"/>
          <w:szCs w:val="24"/>
        </w:rPr>
        <w:t>των υπηρεσιών είναι</w:t>
      </w:r>
      <w:r w:rsidR="002A00F5">
        <w:rPr>
          <w:sz w:val="24"/>
          <w:szCs w:val="24"/>
        </w:rPr>
        <w:t xml:space="preserve"> Εβδομήντα τέσσερις χιλιάδες τετρακόσια </w:t>
      </w:r>
      <w:r w:rsidRPr="00CE442C">
        <w:rPr>
          <w:sz w:val="24"/>
          <w:szCs w:val="24"/>
        </w:rPr>
        <w:t>ευρώ (</w:t>
      </w:r>
      <w:r w:rsidR="002A00F5">
        <w:rPr>
          <w:sz w:val="24"/>
          <w:szCs w:val="24"/>
        </w:rPr>
        <w:t>74.40</w:t>
      </w:r>
      <w:r w:rsidRPr="00CE442C">
        <w:rPr>
          <w:sz w:val="24"/>
          <w:szCs w:val="24"/>
        </w:rPr>
        <w:t>0,00€</w:t>
      </w:r>
      <w:r w:rsidR="002A00F5">
        <w:rPr>
          <w:sz w:val="24"/>
          <w:szCs w:val="24"/>
        </w:rPr>
        <w:t xml:space="preserve"> </w:t>
      </w:r>
      <w:r w:rsidRPr="00CE442C">
        <w:rPr>
          <w:sz w:val="24"/>
          <w:szCs w:val="24"/>
        </w:rPr>
        <w:t xml:space="preserve">συμπεριλαμβανομένου ΦΠΑ  24%). </w:t>
      </w:r>
    </w:p>
    <w:p w14:paraId="419BC1AB" w14:textId="5BC113D9" w:rsidR="00196279" w:rsidRPr="00CE442C" w:rsidRDefault="00196279" w:rsidP="00BE6A70">
      <w:pPr>
        <w:jc w:val="both"/>
        <w:rPr>
          <w:sz w:val="24"/>
          <w:szCs w:val="24"/>
        </w:rPr>
      </w:pPr>
      <w:r w:rsidRPr="00CE442C">
        <w:rPr>
          <w:sz w:val="24"/>
          <w:szCs w:val="24"/>
        </w:rPr>
        <w:t xml:space="preserve">      Η ισχύουσα νομοθεσία είναι οι διατάξεις του Ν. 4412/2016, του </w:t>
      </w:r>
      <w:r w:rsidR="00EB1F7F">
        <w:rPr>
          <w:sz w:val="24"/>
          <w:szCs w:val="24"/>
          <w:lang w:val="en-US"/>
        </w:rPr>
        <w:t>N</w:t>
      </w:r>
      <w:r w:rsidR="00EB1F7F" w:rsidRPr="00C92C84">
        <w:rPr>
          <w:sz w:val="24"/>
          <w:szCs w:val="24"/>
        </w:rPr>
        <w:t xml:space="preserve">.3463/06, </w:t>
      </w:r>
      <w:r w:rsidR="00EB1F7F">
        <w:rPr>
          <w:sz w:val="24"/>
          <w:szCs w:val="24"/>
        </w:rPr>
        <w:t xml:space="preserve">του </w:t>
      </w:r>
      <w:r w:rsidRPr="00CE442C">
        <w:rPr>
          <w:sz w:val="24"/>
          <w:szCs w:val="24"/>
        </w:rPr>
        <w:t>Ν. 4270/2014, του  Ν. 3852/2010 (ΦΕΚ 87 Α). Κάθε προσφορά θα συνοδεύεται, επί ποινή αποκλεισμού, από εγγύηση συμμετοχής για ποσό που θα καλύπτει ποσοστό δύο τοις εκατό (2%) του συνολικού προϋπ</w:t>
      </w:r>
      <w:r w:rsidR="00604BA6">
        <w:rPr>
          <w:sz w:val="24"/>
          <w:szCs w:val="24"/>
        </w:rPr>
        <w:t>ολογισμού της μελέτης χωρίς ΦΠΑ</w:t>
      </w:r>
      <w:r w:rsidRPr="00CE442C">
        <w:rPr>
          <w:sz w:val="24"/>
          <w:szCs w:val="24"/>
        </w:rPr>
        <w:t xml:space="preserve">. Η </w:t>
      </w:r>
      <w:r w:rsidRPr="00CE442C">
        <w:rPr>
          <w:sz w:val="24"/>
          <w:szCs w:val="24"/>
        </w:rPr>
        <w:lastRenderedPageBreak/>
        <w:t>περίλη</w:t>
      </w:r>
      <w:r w:rsidR="004D069A">
        <w:rPr>
          <w:sz w:val="24"/>
          <w:szCs w:val="24"/>
        </w:rPr>
        <w:t>ψη</w:t>
      </w:r>
      <w:r w:rsidRPr="00CE442C">
        <w:rPr>
          <w:sz w:val="24"/>
          <w:szCs w:val="24"/>
        </w:rPr>
        <w:t xml:space="preserve"> τη</w:t>
      </w:r>
      <w:r w:rsidR="00FD0714">
        <w:rPr>
          <w:sz w:val="24"/>
          <w:szCs w:val="24"/>
        </w:rPr>
        <w:t>ς διακήρυξης θα δημοσιευτεί</w:t>
      </w:r>
      <w:r w:rsidR="00FD0714" w:rsidRPr="00FD0714">
        <w:rPr>
          <w:rFonts w:ascii="Arial" w:eastAsia="Times New Roman" w:hAnsi="Arial" w:cs="Arial"/>
          <w:lang w:eastAsia="el-GR"/>
        </w:rPr>
        <w:t xml:space="preserve"> </w:t>
      </w:r>
      <w:r w:rsidR="00FD0714" w:rsidRPr="00FD0714">
        <w:rPr>
          <w:sz w:val="24"/>
          <w:szCs w:val="24"/>
        </w:rPr>
        <w:t>σε μία ημερήσια εφημερίδα, στην ΔΙΑΥΓΕΙΑ και θα σταλεί στο Εμπορικό Επιμελητήριο προς ενημέρωση των μελών του</w:t>
      </w:r>
      <w:r w:rsidRPr="00CE442C">
        <w:rPr>
          <w:sz w:val="24"/>
          <w:szCs w:val="24"/>
        </w:rPr>
        <w:t xml:space="preserve">, ενώ η διακήρυξη  του διαγωνισμού θα αναρτηθεί στην ιστοσελίδα του Δήμου (www.kavala.gov.gr), καθώς και στο Κεντρικό Ηλεκτρονικό Μητρώο Δημοσίων Συμβάσεων (www.eprocurement.gov.gr) </w:t>
      </w:r>
    </w:p>
    <w:p w14:paraId="0F61A666" w14:textId="63E4E880" w:rsidR="00196279" w:rsidRPr="00CE442C" w:rsidRDefault="00196279" w:rsidP="00BE6A70">
      <w:pPr>
        <w:jc w:val="both"/>
        <w:rPr>
          <w:sz w:val="24"/>
          <w:szCs w:val="24"/>
        </w:rPr>
      </w:pPr>
      <w:r w:rsidRPr="00CE442C">
        <w:rPr>
          <w:sz w:val="24"/>
          <w:szCs w:val="24"/>
        </w:rPr>
        <w:t xml:space="preserve">        Ο διαγωνισμός θα διεξαχθεί, ενώπιον της Επιτροπής Διενέργειας και Αξιολόγησης Διαγωνισμ</w:t>
      </w:r>
      <w:r w:rsidR="004A3B84">
        <w:rPr>
          <w:sz w:val="24"/>
          <w:szCs w:val="24"/>
        </w:rPr>
        <w:t xml:space="preserve">ού, </w:t>
      </w:r>
      <w:r w:rsidR="004A3B84" w:rsidRPr="004A3B84">
        <w:rPr>
          <w:sz w:val="24"/>
          <w:szCs w:val="24"/>
        </w:rPr>
        <w:t>στην αίθουσα συνεδριάσεων του Δημοτικού Συμβουλίου του Δήμου Καβάλας,  Κύπρου 10, στις  22 / 03 / 2021, ημέρα Δευτέρα και από ώρα 10:00 π.μ. (έναρξη) μέχρι και ώρα 10:30π.μ. (λήξη επίδοσης προσφορών)</w:t>
      </w:r>
      <w:r w:rsidRPr="00CE442C">
        <w:rPr>
          <w:sz w:val="24"/>
          <w:szCs w:val="24"/>
        </w:rPr>
        <w:t xml:space="preserve">. Οι προσφορές πρέπει να </w:t>
      </w:r>
      <w:proofErr w:type="spellStart"/>
      <w:r w:rsidRPr="00CE442C">
        <w:rPr>
          <w:sz w:val="24"/>
          <w:szCs w:val="24"/>
        </w:rPr>
        <w:t>πρωτοκολλούνται</w:t>
      </w:r>
      <w:proofErr w:type="spellEnd"/>
      <w:r w:rsidRPr="00CE442C">
        <w:rPr>
          <w:sz w:val="24"/>
          <w:szCs w:val="24"/>
        </w:rPr>
        <w:t xml:space="preserve"> και να παραδίδονται μέχρι την ως άνω ώρα λήξης και όσες προσφορές </w:t>
      </w:r>
      <w:proofErr w:type="spellStart"/>
      <w:r w:rsidRPr="00CE442C">
        <w:rPr>
          <w:sz w:val="24"/>
          <w:szCs w:val="24"/>
        </w:rPr>
        <w:t>πρωτοκολλούνται</w:t>
      </w:r>
      <w:proofErr w:type="spellEnd"/>
      <w:r w:rsidRPr="00CE442C">
        <w:rPr>
          <w:sz w:val="24"/>
          <w:szCs w:val="24"/>
        </w:rPr>
        <w:t xml:space="preserve"> μετά από αυτήν δεν θα γίνονται δεκτές και θα επιστρέφονται ως εκπρόθεσμες. </w:t>
      </w:r>
    </w:p>
    <w:p w14:paraId="30395266" w14:textId="13F4AFAB" w:rsidR="00196279" w:rsidRPr="00CE442C" w:rsidRDefault="00196279" w:rsidP="00BE6A70">
      <w:pPr>
        <w:jc w:val="both"/>
        <w:rPr>
          <w:sz w:val="24"/>
          <w:szCs w:val="24"/>
        </w:rPr>
      </w:pPr>
      <w:r w:rsidRPr="00CE442C">
        <w:rPr>
          <w:sz w:val="24"/>
          <w:szCs w:val="24"/>
        </w:rPr>
        <w:t xml:space="preserve">       Πληροφορίες σχετικά με τον διαγωνισμό μπορούν να ζητηθούν από το Γραφείο Προμηθειών του</w:t>
      </w:r>
      <w:r w:rsidR="004A3B84">
        <w:rPr>
          <w:sz w:val="24"/>
          <w:szCs w:val="24"/>
        </w:rPr>
        <w:t xml:space="preserve"> Δήμου και στο τηλέφωνο 2513 500082</w:t>
      </w:r>
      <w:r w:rsidRPr="00CE442C">
        <w:rPr>
          <w:sz w:val="24"/>
          <w:szCs w:val="24"/>
        </w:rPr>
        <w:t xml:space="preserve"> τις εργάσιμες ημέρες και ώρες. Ο Δήμος Καβάλας προσφέρει ελεύθερη, πλήρη, άμεση και δωρεάν ηλεκτρονική πρόσβαση στα έγγραφα της σύμβασης από την ημερομηνία δημοσίευσης της παρούσας διακήρυξης στο ΚΗΜΔΗΣ</w:t>
      </w:r>
      <w:r w:rsidR="004A3B84">
        <w:rPr>
          <w:sz w:val="24"/>
          <w:szCs w:val="24"/>
        </w:rPr>
        <w:t xml:space="preserve"> </w:t>
      </w:r>
      <w:hyperlink r:id="rId7" w:history="1">
        <w:r w:rsidR="004A3B84" w:rsidRPr="006D6123">
          <w:rPr>
            <w:rStyle w:val="-"/>
            <w:color w:val="auto"/>
            <w:sz w:val="24"/>
            <w:szCs w:val="24"/>
          </w:rPr>
          <w:t>www.eprocurement.gov.gr</w:t>
        </w:r>
      </w:hyperlink>
      <w:r w:rsidRPr="00CE442C">
        <w:rPr>
          <w:sz w:val="24"/>
          <w:szCs w:val="24"/>
        </w:rPr>
        <w:t xml:space="preserve">, αναρτώντας επιπρόσθετα στην ιστοσελίδα του Δήμου Καβάλας </w:t>
      </w:r>
      <w:r w:rsidR="006D6123">
        <w:rPr>
          <w:sz w:val="24"/>
          <w:szCs w:val="24"/>
        </w:rPr>
        <w:t xml:space="preserve">στη διεύθυνση </w:t>
      </w:r>
      <w:r w:rsidR="006D6123" w:rsidRPr="006D6123">
        <w:rPr>
          <w:sz w:val="24"/>
          <w:szCs w:val="24"/>
          <w:u w:val="single"/>
        </w:rPr>
        <w:t>www.kavala.gov.gr</w:t>
      </w:r>
      <w:r w:rsidRPr="00CE442C">
        <w:rPr>
          <w:sz w:val="24"/>
          <w:szCs w:val="24"/>
        </w:rPr>
        <w:t xml:space="preserve"> το πλήρες κείμενο της παρούσας διακήρυξης, την μελέτη και τα σχετικά με αυτήν έγγραφα. </w:t>
      </w:r>
    </w:p>
    <w:p w14:paraId="221AE780" w14:textId="77777777" w:rsidR="00196279" w:rsidRPr="00CE442C" w:rsidRDefault="00196279" w:rsidP="00196279">
      <w:pPr>
        <w:rPr>
          <w:sz w:val="24"/>
          <w:szCs w:val="24"/>
        </w:rPr>
      </w:pPr>
    </w:p>
    <w:p w14:paraId="7D2FE82C" w14:textId="77777777" w:rsidR="00196279" w:rsidRPr="00CE442C" w:rsidRDefault="00196279" w:rsidP="00196279">
      <w:pPr>
        <w:rPr>
          <w:sz w:val="24"/>
          <w:szCs w:val="24"/>
        </w:rPr>
      </w:pPr>
    </w:p>
    <w:p w14:paraId="190F358D" w14:textId="6FE4447B" w:rsidR="00196279" w:rsidRPr="00CE442C" w:rsidRDefault="00196279" w:rsidP="00196279">
      <w:pPr>
        <w:rPr>
          <w:sz w:val="24"/>
          <w:szCs w:val="24"/>
        </w:rPr>
      </w:pPr>
      <w:r w:rsidRPr="00CE442C">
        <w:rPr>
          <w:sz w:val="24"/>
          <w:szCs w:val="24"/>
        </w:rPr>
        <w:t xml:space="preserve">     </w:t>
      </w:r>
    </w:p>
    <w:p w14:paraId="778625F4" w14:textId="6360AD01" w:rsidR="00196279" w:rsidRPr="00CE442C" w:rsidRDefault="00196279" w:rsidP="00196279">
      <w:pPr>
        <w:rPr>
          <w:sz w:val="24"/>
          <w:szCs w:val="24"/>
        </w:rPr>
      </w:pP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</w:r>
      <w:r w:rsidRPr="00CE442C">
        <w:rPr>
          <w:sz w:val="24"/>
          <w:szCs w:val="24"/>
        </w:rPr>
        <w:tab/>
        <w:t xml:space="preserve">  </w:t>
      </w:r>
      <w:r w:rsidR="004D069A">
        <w:rPr>
          <w:sz w:val="24"/>
          <w:szCs w:val="24"/>
        </w:rPr>
        <w:t>Ο</w:t>
      </w:r>
      <w:r w:rsidRPr="00CE442C">
        <w:rPr>
          <w:sz w:val="24"/>
          <w:szCs w:val="24"/>
        </w:rPr>
        <w:t xml:space="preserve"> ΔΗΜΑΡΧΟΣ ΚΑΒΑΛΑΣ</w:t>
      </w:r>
    </w:p>
    <w:p w14:paraId="7EFB5C0A" w14:textId="0433410A" w:rsidR="00196279" w:rsidRPr="00CE442C" w:rsidRDefault="004A3B84" w:rsidP="001962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14:paraId="0C06E3AC" w14:textId="3491AC1E" w:rsidR="00711B05" w:rsidRDefault="00196279" w:rsidP="00196279">
      <w:pPr>
        <w:rPr>
          <w:sz w:val="24"/>
          <w:szCs w:val="24"/>
        </w:rPr>
      </w:pPr>
      <w:r w:rsidRPr="00CE442C">
        <w:rPr>
          <w:sz w:val="24"/>
          <w:szCs w:val="24"/>
        </w:rPr>
        <w:t xml:space="preserve">                                                                                             </w:t>
      </w:r>
      <w:r w:rsidR="00635428">
        <w:rPr>
          <w:sz w:val="24"/>
          <w:szCs w:val="24"/>
        </w:rPr>
        <w:t xml:space="preserve">   </w:t>
      </w:r>
      <w:r w:rsidR="004D069A">
        <w:rPr>
          <w:sz w:val="24"/>
          <w:szCs w:val="24"/>
        </w:rPr>
        <w:t>ΘΕΟΔΩΡΟΣ ΜΟΥΡΙΑΔΗΣ</w:t>
      </w:r>
    </w:p>
    <w:p w14:paraId="5384C933" w14:textId="232421EA" w:rsidR="00C96731" w:rsidRDefault="00C96731" w:rsidP="00196279">
      <w:pPr>
        <w:rPr>
          <w:sz w:val="24"/>
          <w:szCs w:val="24"/>
        </w:rPr>
      </w:pPr>
    </w:p>
    <w:p w14:paraId="3C35D1F8" w14:textId="77C4E744" w:rsidR="00893FC1" w:rsidRDefault="00893FC1" w:rsidP="00196279">
      <w:pPr>
        <w:rPr>
          <w:sz w:val="24"/>
          <w:szCs w:val="24"/>
        </w:rPr>
      </w:pPr>
    </w:p>
    <w:p w14:paraId="57E9032E" w14:textId="212BCFB5" w:rsidR="00893FC1" w:rsidRDefault="00893FC1" w:rsidP="00196279">
      <w:pPr>
        <w:rPr>
          <w:sz w:val="24"/>
          <w:szCs w:val="24"/>
        </w:rPr>
      </w:pPr>
    </w:p>
    <w:p w14:paraId="28CC1DFC" w14:textId="77777777" w:rsidR="00893FC1" w:rsidRDefault="00893FC1" w:rsidP="00196279">
      <w:pPr>
        <w:rPr>
          <w:sz w:val="24"/>
          <w:szCs w:val="24"/>
        </w:rPr>
      </w:pPr>
    </w:p>
    <w:p w14:paraId="7C3C81D3" w14:textId="0518370C" w:rsidR="00C96731" w:rsidRPr="00CE442C" w:rsidRDefault="00C96731" w:rsidP="00196279">
      <w:pPr>
        <w:rPr>
          <w:sz w:val="24"/>
          <w:szCs w:val="24"/>
        </w:rPr>
      </w:pPr>
    </w:p>
    <w:sectPr w:rsidR="00C96731" w:rsidRPr="00CE442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991C" w14:textId="77777777" w:rsidR="00837E00" w:rsidRDefault="00837E00" w:rsidP="00196279">
      <w:pPr>
        <w:spacing w:after="0" w:line="240" w:lineRule="auto"/>
      </w:pPr>
      <w:r>
        <w:separator/>
      </w:r>
    </w:p>
  </w:endnote>
  <w:endnote w:type="continuationSeparator" w:id="0">
    <w:p w14:paraId="0D51062A" w14:textId="77777777" w:rsidR="00837E00" w:rsidRDefault="00837E00" w:rsidP="0019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621611"/>
      <w:docPartObj>
        <w:docPartGallery w:val="Page Numbers (Bottom of Page)"/>
        <w:docPartUnique/>
      </w:docPartObj>
    </w:sdtPr>
    <w:sdtEndPr/>
    <w:sdtContent>
      <w:p w14:paraId="78177AA2" w14:textId="4C6C4E4C" w:rsidR="00FB7263" w:rsidRDefault="00FB726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581">
          <w:rPr>
            <w:noProof/>
          </w:rPr>
          <w:t>1</w:t>
        </w:r>
        <w:r>
          <w:fldChar w:fldCharType="end"/>
        </w:r>
      </w:p>
    </w:sdtContent>
  </w:sdt>
  <w:p w14:paraId="37C883C6" w14:textId="77777777" w:rsidR="00FB7263" w:rsidRDefault="00FB72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F18B" w14:textId="77777777" w:rsidR="00837E00" w:rsidRDefault="00837E00" w:rsidP="00196279">
      <w:pPr>
        <w:spacing w:after="0" w:line="240" w:lineRule="auto"/>
      </w:pPr>
      <w:r>
        <w:separator/>
      </w:r>
    </w:p>
  </w:footnote>
  <w:footnote w:type="continuationSeparator" w:id="0">
    <w:p w14:paraId="5B4DF53E" w14:textId="77777777" w:rsidR="00837E00" w:rsidRDefault="00837E00" w:rsidP="0019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094F" w14:textId="15644496" w:rsidR="00667303" w:rsidRDefault="00667303">
    <w:pPr>
      <w:pStyle w:val="a3"/>
    </w:pPr>
    <w:r>
      <w:rPr>
        <w:noProof/>
        <w:lang w:eastAsia="el-GR"/>
      </w:rPr>
      <w:drawing>
        <wp:inline distT="0" distB="0" distL="0" distR="0" wp14:anchorId="38D2992E" wp14:editId="024B488A">
          <wp:extent cx="1771650" cy="523875"/>
          <wp:effectExtent l="0" t="0" r="0" b="9525"/>
          <wp:docPr id="54" name="Εικόνα 54" descr="logo_EE_pla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E_pla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</w:t>
    </w:r>
    <w:r w:rsidR="00C92C84">
      <w:tab/>
    </w:r>
    <w:r w:rsidR="00C92C84">
      <w:tab/>
      <w:t xml:space="preserve">   </w:t>
    </w:r>
    <w:r>
      <w:t xml:space="preserve">                     </w:t>
    </w:r>
    <w:r>
      <w:rPr>
        <w:rFonts w:ascii="Sylfaen" w:hAnsi="Sylfaen"/>
        <w:noProof/>
        <w:lang w:eastAsia="el-GR"/>
      </w:rPr>
      <w:drawing>
        <wp:inline distT="0" distB="0" distL="0" distR="0" wp14:anchorId="4F510E8D" wp14:editId="73A80CDD">
          <wp:extent cx="781050" cy="466725"/>
          <wp:effectExtent l="0" t="0" r="0" b="9525"/>
          <wp:docPr id="56" name="Εικόνα 56" descr="logo espa 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spa 2014_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5DC96" w14:textId="77777777" w:rsidR="00667303" w:rsidRDefault="00667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9"/>
    <w:rsid w:val="00070D3D"/>
    <w:rsid w:val="000A5244"/>
    <w:rsid w:val="00196279"/>
    <w:rsid w:val="00202064"/>
    <w:rsid w:val="00225228"/>
    <w:rsid w:val="0028223C"/>
    <w:rsid w:val="002A00F5"/>
    <w:rsid w:val="003B7102"/>
    <w:rsid w:val="0042149A"/>
    <w:rsid w:val="004A3B84"/>
    <w:rsid w:val="004D069A"/>
    <w:rsid w:val="004E5B8F"/>
    <w:rsid w:val="005736D5"/>
    <w:rsid w:val="00604BA6"/>
    <w:rsid w:val="00635428"/>
    <w:rsid w:val="0064563C"/>
    <w:rsid w:val="00667303"/>
    <w:rsid w:val="006D6123"/>
    <w:rsid w:val="00711B05"/>
    <w:rsid w:val="00731B7C"/>
    <w:rsid w:val="00837E00"/>
    <w:rsid w:val="00854E4E"/>
    <w:rsid w:val="00882B32"/>
    <w:rsid w:val="00893FC1"/>
    <w:rsid w:val="008B1628"/>
    <w:rsid w:val="008E0E92"/>
    <w:rsid w:val="00B41CDA"/>
    <w:rsid w:val="00B52AEB"/>
    <w:rsid w:val="00BE637E"/>
    <w:rsid w:val="00BE6A70"/>
    <w:rsid w:val="00C9009A"/>
    <w:rsid w:val="00C92C84"/>
    <w:rsid w:val="00C96731"/>
    <w:rsid w:val="00CE442C"/>
    <w:rsid w:val="00D10B1D"/>
    <w:rsid w:val="00D246C2"/>
    <w:rsid w:val="00D861BC"/>
    <w:rsid w:val="00E50058"/>
    <w:rsid w:val="00EB1F7F"/>
    <w:rsid w:val="00EB3581"/>
    <w:rsid w:val="00EE4B7F"/>
    <w:rsid w:val="00FB7263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98B6"/>
  <w15:chartTrackingRefBased/>
  <w15:docId w15:val="{460F860A-A2FC-48F6-BBAD-EE7336BF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6279"/>
  </w:style>
  <w:style w:type="paragraph" w:styleId="a4">
    <w:name w:val="footer"/>
    <w:basedOn w:val="a"/>
    <w:link w:val="Char0"/>
    <w:uiPriority w:val="99"/>
    <w:unhideWhenUsed/>
    <w:rsid w:val="00196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6279"/>
  </w:style>
  <w:style w:type="character" w:styleId="-">
    <w:name w:val="Hyperlink"/>
    <w:basedOn w:val="a0"/>
    <w:uiPriority w:val="99"/>
    <w:unhideWhenUsed/>
    <w:rsid w:val="004A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procurement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Βελισσαρίδου Αργυρώ</dc:creator>
  <cp:keywords/>
  <dc:description/>
  <cp:lastModifiedBy>user</cp:lastModifiedBy>
  <cp:revision>9</cp:revision>
  <dcterms:created xsi:type="dcterms:W3CDTF">2021-03-02T12:28:00Z</dcterms:created>
  <dcterms:modified xsi:type="dcterms:W3CDTF">2021-03-10T09:16:00Z</dcterms:modified>
</cp:coreProperties>
</file>