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A7" w:rsidRDefault="00AB61A7" w:rsidP="00AB61A7">
      <w:pPr>
        <w:spacing w:line="700" w:lineRule="exact"/>
        <w:rPr>
          <w:rFonts w:ascii="Calibri" w:eastAsia="Calibri" w:hAnsi="Calibri" w:cs="Calibri"/>
          <w:b/>
          <w:sz w:val="40"/>
          <w:szCs w:val="40"/>
          <w:lang w:val="el-GR"/>
        </w:rPr>
      </w:pPr>
      <w:r>
        <w:rPr>
          <w:rFonts w:ascii="Calibri" w:eastAsia="Calibri" w:hAnsi="Calibri" w:cs="Calibri"/>
          <w:b/>
          <w:spacing w:val="1"/>
          <w:position w:val="4"/>
          <w:sz w:val="40"/>
          <w:szCs w:val="40"/>
          <w:u w:val="thick" w:color="000000"/>
          <w:lang w:val="el-GR"/>
        </w:rPr>
        <w:t>Π</w:t>
      </w:r>
      <w:r>
        <w:rPr>
          <w:rFonts w:ascii="Calibri" w:eastAsia="Calibri" w:hAnsi="Calibri" w:cs="Calibri"/>
          <w:b/>
          <w:spacing w:val="-1"/>
          <w:position w:val="4"/>
          <w:sz w:val="40"/>
          <w:szCs w:val="40"/>
          <w:u w:val="thick" w:color="000000"/>
          <w:lang w:val="el-GR"/>
        </w:rPr>
        <w:t>Α</w:t>
      </w:r>
      <w:r>
        <w:rPr>
          <w:rFonts w:ascii="Calibri" w:eastAsia="Calibri" w:hAnsi="Calibri" w:cs="Calibri"/>
          <w:b/>
          <w:spacing w:val="1"/>
          <w:position w:val="4"/>
          <w:sz w:val="40"/>
          <w:szCs w:val="40"/>
          <w:u w:val="thick" w:color="000000"/>
          <w:lang w:val="el-GR"/>
        </w:rPr>
        <w:t>Ρ</w:t>
      </w:r>
      <w:r>
        <w:rPr>
          <w:rFonts w:ascii="Calibri" w:eastAsia="Calibri" w:hAnsi="Calibri" w:cs="Calibri"/>
          <w:b/>
          <w:spacing w:val="-1"/>
          <w:position w:val="4"/>
          <w:sz w:val="40"/>
          <w:szCs w:val="40"/>
          <w:u w:val="thick" w:color="000000"/>
          <w:lang w:val="el-GR"/>
        </w:rPr>
        <w:t>Α</w:t>
      </w:r>
      <w:r>
        <w:rPr>
          <w:rFonts w:ascii="Calibri" w:eastAsia="Calibri" w:hAnsi="Calibri" w:cs="Calibri"/>
          <w:b/>
          <w:spacing w:val="1"/>
          <w:position w:val="4"/>
          <w:sz w:val="40"/>
          <w:szCs w:val="40"/>
          <w:u w:val="thick" w:color="000000"/>
          <w:lang w:val="el-GR"/>
        </w:rPr>
        <w:t>Ρ</w:t>
      </w:r>
      <w:r>
        <w:rPr>
          <w:rFonts w:ascii="Calibri" w:eastAsia="Calibri" w:hAnsi="Calibri" w:cs="Calibri"/>
          <w:b/>
          <w:position w:val="4"/>
          <w:sz w:val="40"/>
          <w:szCs w:val="40"/>
          <w:u w:val="thick" w:color="000000"/>
          <w:lang w:val="el-GR"/>
        </w:rPr>
        <w:t>Τ</w:t>
      </w:r>
      <w:r>
        <w:rPr>
          <w:rFonts w:ascii="Calibri" w:eastAsia="Calibri" w:hAnsi="Calibri" w:cs="Calibri"/>
          <w:b/>
          <w:spacing w:val="-1"/>
          <w:position w:val="4"/>
          <w:sz w:val="40"/>
          <w:szCs w:val="40"/>
          <w:u w:val="thick" w:color="000000"/>
          <w:lang w:val="el-GR"/>
        </w:rPr>
        <w:t>Η</w:t>
      </w:r>
      <w:r>
        <w:rPr>
          <w:rFonts w:ascii="Calibri" w:eastAsia="Calibri" w:hAnsi="Calibri" w:cs="Calibri"/>
          <w:b/>
          <w:position w:val="4"/>
          <w:sz w:val="40"/>
          <w:szCs w:val="40"/>
          <w:u w:val="thick" w:color="000000"/>
          <w:lang w:val="el-GR"/>
        </w:rPr>
        <w:t xml:space="preserve">ΜΑ  </w:t>
      </w:r>
      <w:r>
        <w:rPr>
          <w:rFonts w:ascii="Calibri" w:eastAsia="Calibri" w:hAnsi="Calibri" w:cs="Calibri"/>
          <w:b/>
          <w:spacing w:val="-23"/>
          <w:position w:val="4"/>
          <w:sz w:val="40"/>
          <w:szCs w:val="40"/>
          <w:u w:val="thick" w:color="000000"/>
          <w:lang w:val="el-GR"/>
        </w:rPr>
        <w:t xml:space="preserve"> </w:t>
      </w:r>
      <w:r>
        <w:rPr>
          <w:rFonts w:ascii="Calibri" w:eastAsia="Calibri" w:hAnsi="Calibri" w:cs="Calibri"/>
          <w:b/>
          <w:position w:val="4"/>
          <w:sz w:val="40"/>
          <w:szCs w:val="40"/>
          <w:u w:val="thick" w:color="000000"/>
        </w:rPr>
        <w:t>II</w:t>
      </w:r>
      <w:r>
        <w:rPr>
          <w:rFonts w:ascii="Calibri" w:eastAsia="Calibri" w:hAnsi="Calibri" w:cs="Calibri"/>
          <w:b/>
          <w:position w:val="4"/>
          <w:sz w:val="40"/>
          <w:szCs w:val="40"/>
          <w:u w:val="thick" w:color="000000"/>
          <w:lang w:val="el-GR"/>
        </w:rPr>
        <w:t>Ι</w:t>
      </w:r>
    </w:p>
    <w:p w:rsidR="00AB61A7" w:rsidRDefault="00AB61A7" w:rsidP="00AB61A7">
      <w:pPr>
        <w:jc w:val="center"/>
        <w:rPr>
          <w:b/>
          <w:sz w:val="32"/>
          <w:szCs w:val="32"/>
          <w:u w:val="single"/>
        </w:rPr>
      </w:pPr>
    </w:p>
    <w:p w:rsidR="00AB61A7" w:rsidRDefault="00AB61A7" w:rsidP="00AB61A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ΥΠΟΔΕΙΓΜΑ ΤΕΧΝΙΚΗΣ ΠΡΟΣΦΟΡΑΣ</w:t>
      </w:r>
    </w:p>
    <w:p w:rsidR="00AB61A7" w:rsidRDefault="00AB61A7" w:rsidP="00AB61A7">
      <w:pPr>
        <w:ind w:firstLine="142"/>
        <w:jc w:val="center"/>
        <w:rPr>
          <w:b/>
          <w:sz w:val="32"/>
          <w:szCs w:val="32"/>
          <w:u w:val="single"/>
        </w:rPr>
      </w:pPr>
    </w:p>
    <w:tbl>
      <w:tblPr>
        <w:tblW w:w="11057" w:type="dxa"/>
        <w:tblInd w:w="-128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8"/>
        <w:gridCol w:w="993"/>
        <w:gridCol w:w="1700"/>
        <w:gridCol w:w="2127"/>
        <w:gridCol w:w="1701"/>
        <w:gridCol w:w="1558"/>
      </w:tblGrid>
      <w:tr w:rsidR="00AB61A7" w:rsidTr="00AB61A7">
        <w:trPr>
          <w:trHeight w:val="14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u w:val="single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el-GR"/>
              </w:rPr>
              <w:t>ΤΜΗΜΑ 1:</w:t>
            </w:r>
            <w:r>
              <w:rPr>
                <w:b/>
                <w:bCs/>
                <w:color w:val="000000"/>
                <w:sz w:val="22"/>
                <w:szCs w:val="22"/>
                <w:lang w:val="el-GR"/>
              </w:rPr>
              <w:t xml:space="preserve"> ΕΙΔΗ ΠΑΝΤΟΠΩΛΕΙΟΥ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Α.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ΧΩΡΑ ΠΡΟΕΛΕΥΣΗΣ ΤΩΝ ΕΙΔ</w:t>
            </w:r>
            <w:bookmarkStart w:id="0" w:name="_GoBack"/>
            <w:bookmarkEnd w:id="0"/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ΩΝ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/>
                <w:b/>
                <w:sz w:val="18"/>
                <w:szCs w:val="18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/>
                <w:b/>
                <w:sz w:val="18"/>
                <w:szCs w:val="18"/>
                <w:lang w:val="el-GR"/>
              </w:rPr>
            </w:pPr>
            <w:r>
              <w:rPr>
                <w:rFonts w:ascii="Cambria" w:eastAsia="Arial Unicode MS" w:hAnsi="Cambria"/>
                <w:b/>
                <w:sz w:val="18"/>
                <w:szCs w:val="18"/>
                <w:lang w:val="el-GR"/>
              </w:rPr>
              <w:t>Β.</w:t>
            </w:r>
          </w:p>
          <w:p w:rsidR="00AB61A7" w:rsidRDefault="00AB61A7">
            <w:pPr>
              <w:shd w:val="clear" w:color="auto" w:fill="92D05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eastAsia="Arial Unicode MS" w:hAnsi="Cambria"/>
                <w:b/>
                <w:sz w:val="18"/>
                <w:szCs w:val="18"/>
                <w:lang w:val="el-GR"/>
              </w:rPr>
              <w:t>ΕΡΓΟΣΤΑΣΙΟ ΚΑΤΑΣΚΕΥΗΣ/ΠΑΡΑΣΚΕΥΗΣ/ΣΥΣΚΕΥΑΣΙΑΣ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Γ.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ΜΑΡΚΑ Ή ΠΕΡΙΓΡΑΦΙΚΗ ΟΝΟΜΑΣΙΑ ΕΙΔΟΥΣ (ΓΙΑ ΟΣΑ ΔΕΝ ΕΧΟΥΝ ΜΑΡΚΑ)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Δ.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 xml:space="preserve">ΠΛΗΡΕΙ ΟΛΕΣ ΤΙΣ ΤΕΧΝΙΚΕΣ ΠΡΟΔΙΑΓΡΑΦΕΣ ΤΗΣ ΜΕ ΑΡΙΘΜ. 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8645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/04-08-2017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ΜΕΛΕΤΗΣ</w:t>
            </w:r>
          </w:p>
        </w:tc>
      </w:tr>
      <w:tr w:rsidR="00AB61A7" w:rsidTr="00AB61A7">
        <w:trPr>
          <w:trHeight w:val="6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pStyle w:val="a3"/>
              <w:autoSpaceDE w:val="0"/>
              <w:autoSpaceDN w:val="0"/>
              <w:adjustRightInd w:val="0"/>
              <w:ind w:left="786"/>
              <w:rPr>
                <w:rFonts w:ascii="Cambria" w:hAnsi="Cambria" w:cs="Cambria"/>
                <w:color w:val="000000"/>
              </w:rPr>
            </w:pPr>
          </w:p>
          <w:p w:rsidR="00AB61A7" w:rsidRDefault="00AB61A7" w:rsidP="00D7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lang w:val="el-GR"/>
              </w:rPr>
              <w:t>Ξερά φασόλια</w:t>
            </w:r>
            <w:r>
              <w:rPr>
                <w:rFonts w:ascii="Cambria" w:hAnsi="Cambria" w:cs="Cambria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κιλά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AB61A7" w:rsidTr="00AB61A7">
        <w:trPr>
          <w:trHeight w:val="26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pStyle w:val="a3"/>
              <w:autoSpaceDE w:val="0"/>
              <w:autoSpaceDN w:val="0"/>
              <w:adjustRightInd w:val="0"/>
              <w:ind w:left="786"/>
              <w:rPr>
                <w:rFonts w:ascii="Cambria" w:hAnsi="Cambria" w:cs="Cambria"/>
                <w:color w:val="000000"/>
              </w:rPr>
            </w:pPr>
          </w:p>
          <w:p w:rsidR="00AB61A7" w:rsidRDefault="00AB61A7" w:rsidP="00D7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Ρ</w:t>
            </w:r>
            <w:proofErr w:type="spellStart"/>
            <w:r>
              <w:rPr>
                <w:rFonts w:ascii="Cambria" w:hAnsi="Cambria" w:cs="Cambria"/>
                <w:color w:val="000000"/>
                <w:lang w:val="el-GR"/>
              </w:rPr>
              <w:t>ύζι</w:t>
            </w:r>
            <w:proofErr w:type="spellEnd"/>
            <w:r>
              <w:rPr>
                <w:rFonts w:ascii="Cambria" w:hAnsi="Cambria" w:cs="Cambria"/>
                <w:color w:val="000000"/>
                <w:lang w:val="el-GR"/>
              </w:rPr>
              <w:t xml:space="preserve"> λευκό (τύπου Καρολίνα)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κιλά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AB61A7" w:rsidTr="00AB61A7">
        <w:trPr>
          <w:trHeight w:val="26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pStyle w:val="a3"/>
              <w:autoSpaceDE w:val="0"/>
              <w:autoSpaceDN w:val="0"/>
              <w:adjustRightInd w:val="0"/>
              <w:ind w:left="786"/>
              <w:rPr>
                <w:rFonts w:ascii="Cambria" w:hAnsi="Cambria" w:cs="Cambria"/>
                <w:color w:val="000000"/>
              </w:rPr>
            </w:pPr>
          </w:p>
          <w:p w:rsidR="00AB61A7" w:rsidRDefault="00AB61A7" w:rsidP="00D7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Γ</w:t>
            </w:r>
            <w:proofErr w:type="spellStart"/>
            <w:r>
              <w:rPr>
                <w:rFonts w:ascii="Cambria" w:hAnsi="Cambria" w:cs="Cambria"/>
                <w:color w:val="000000"/>
                <w:lang w:val="el-GR"/>
              </w:rPr>
              <w:t>άλα</w:t>
            </w:r>
            <w:proofErr w:type="spellEnd"/>
            <w:r>
              <w:rPr>
                <w:rFonts w:ascii="Cambria" w:hAnsi="Cambria" w:cs="Cambria"/>
                <w:color w:val="000000"/>
                <w:lang w:val="el-GR"/>
              </w:rPr>
              <w:t xml:space="preserve"> Εβαπορέ</w:t>
            </w:r>
            <w:r>
              <w:rPr>
                <w:rFonts w:ascii="Cambria" w:hAnsi="Cambria" w:cs="Cambria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proofErr w:type="spellStart"/>
            <w:proofErr w:type="gramStart"/>
            <w:r>
              <w:rPr>
                <w:rFonts w:ascii="Cambria" w:hAnsi="Cambria" w:cs="Cambria"/>
                <w:color w:val="000000"/>
              </w:rPr>
              <w:t>τεμ</w:t>
            </w:r>
            <w:proofErr w:type="spellEnd"/>
            <w:proofErr w:type="gramEnd"/>
            <w:r>
              <w:rPr>
                <w:rFonts w:ascii="Cambria" w:hAnsi="Cambria" w:cs="Cambria"/>
                <w:color w:val="000000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AB61A7" w:rsidTr="00AB61A7">
        <w:trPr>
          <w:trHeight w:val="26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ΤΜΗΜΑ 2</w:t>
            </w:r>
            <w:r>
              <w:rPr>
                <w:b/>
                <w:bCs/>
                <w:color w:val="000000"/>
                <w:sz w:val="22"/>
                <w:szCs w:val="22"/>
              </w:rPr>
              <w:t>: ΤΥΡΙ ΦΕΤΑ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Α.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ΧΩΡΑ ΠΡΟΕΛΕΥΣΗΣ ΤΩΝ ΕΙΔΩΝ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Style w:val="2"/>
                <w:rFonts w:ascii="Cambria" w:eastAsia="Arial Unicode MS" w:hAnsi="Cambria"/>
                <w:sz w:val="18"/>
                <w:szCs w:val="18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lang w:val="el-GR"/>
              </w:rPr>
            </w:pPr>
            <w:r>
              <w:rPr>
                <w:rFonts w:ascii="Cambria" w:eastAsia="Arial Unicode MS" w:hAnsi="Cambria"/>
                <w:b/>
                <w:sz w:val="18"/>
                <w:szCs w:val="18"/>
                <w:lang w:val="el-GR"/>
              </w:rPr>
              <w:t>Β.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Arial Unicode MS" w:hAnsi="Cambria"/>
                <w:b/>
                <w:sz w:val="18"/>
                <w:szCs w:val="18"/>
                <w:lang w:val="el-GR"/>
              </w:rPr>
              <w:t>ΕΡΓΟΣΤΑΣΙΟ ΚΑΤΑΣΚΕΥΗΣ/ΠΑΡΑΣΚΕΥΗΣ/ΣΥΣΚΕΥΑΣΙΑΣ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Γ.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ΜΑΡΚΑ Ή ΠΕΡΙΓΡΑΦΙΚΗ ΟΝΟΜΑΣΙΑ ΕΙΔΟΥΣ (ΓΙΑ ΟΣΑ ΔΕΝ ΕΧΟΥΝ ΜΑΡΚΑ)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Δ.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 xml:space="preserve">ΠΛΗΡΕΙ ΟΛΕΣ ΤΙΣ ΤΕΧΝΙΚΕΣ ΠΡΟΔΙΑΓΡΑΦΕΣ ΤΗΣ ΜΕ ΑΡΙΘΜ. 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8645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/04-08-2017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ΜΕΛΕΤΗΣ</w:t>
            </w:r>
          </w:p>
        </w:tc>
      </w:tr>
      <w:tr w:rsidR="00AB61A7" w:rsidTr="00AB61A7">
        <w:trPr>
          <w:trHeight w:val="26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pStyle w:val="a3"/>
              <w:autoSpaceDE w:val="0"/>
              <w:autoSpaceDN w:val="0"/>
              <w:adjustRightInd w:val="0"/>
              <w:ind w:left="666"/>
              <w:rPr>
                <w:rFonts w:ascii="Cambria" w:hAnsi="Cambria" w:cs="Cambria"/>
                <w:color w:val="000000"/>
              </w:rPr>
            </w:pPr>
          </w:p>
          <w:p w:rsidR="00AB61A7" w:rsidRDefault="00AB61A7" w:rsidP="00D7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Φ</w:t>
            </w:r>
            <w:proofErr w:type="spellStart"/>
            <w:r>
              <w:rPr>
                <w:rFonts w:ascii="Cambria" w:hAnsi="Cambria" w:cs="Cambria"/>
                <w:color w:val="000000"/>
                <w:lang w:val="el-GR"/>
              </w:rPr>
              <w:t>έτα</w:t>
            </w:r>
            <w:proofErr w:type="spellEnd"/>
            <w:r>
              <w:rPr>
                <w:rFonts w:ascii="Cambria" w:hAnsi="Cambria" w:cs="Cambria"/>
                <w:color w:val="000000"/>
                <w:lang w:val="el-GR"/>
              </w:rPr>
              <w:t xml:space="preserve"> ΠΟΠ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val="el-GR"/>
              </w:rPr>
            </w:pPr>
            <w:r>
              <w:rPr>
                <w:rFonts w:ascii="Cambria" w:hAnsi="Cambria" w:cs="Cambria"/>
                <w:color w:val="000000"/>
                <w:lang w:val="el-GR"/>
              </w:rPr>
              <w:t>κιλά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AB61A7" w:rsidTr="00AB61A7">
        <w:trPr>
          <w:trHeight w:val="55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ΤΜΗΜΑ 3</w:t>
            </w:r>
            <w:r>
              <w:rPr>
                <w:b/>
                <w:bCs/>
                <w:color w:val="000000"/>
                <w:sz w:val="22"/>
                <w:szCs w:val="22"/>
              </w:rPr>
              <w:t>: ΚΡΕΑΣ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Α.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ΧΩΡΑ ΠΡΟΕΛΕΥΣΗΣ ΤΩΝ ΕΙΔΩΝ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Style w:val="2"/>
                <w:rFonts w:ascii="Cambria" w:eastAsia="Arial Unicode MS" w:hAnsi="Cambria"/>
                <w:sz w:val="18"/>
                <w:szCs w:val="18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lang w:val="el-GR"/>
              </w:rPr>
            </w:pPr>
            <w:r>
              <w:rPr>
                <w:rFonts w:ascii="Cambria" w:eastAsia="Arial Unicode MS" w:hAnsi="Cambria"/>
                <w:b/>
                <w:sz w:val="18"/>
                <w:szCs w:val="18"/>
                <w:lang w:val="el-GR"/>
              </w:rPr>
              <w:t>Β.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Arial Unicode MS" w:hAnsi="Cambria"/>
                <w:b/>
                <w:sz w:val="18"/>
                <w:szCs w:val="18"/>
                <w:lang w:val="el-GR"/>
              </w:rPr>
              <w:t>ΕΡΓΟΣΤΑΣΙΟ ΚΑΤΑΣΚΕΥΗΣ/ΠΑΡΑΣΚΕΥΗΣ/ΣΥΣΚΕΥΑΣΙΑΣ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Γ.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ΜΑΡΚΑ Ή ΠΕΡΙΓΡΑΦΙΚΗ ΟΝΟΜΑΣΙΑ ΕΙΔΟΥΣ (ΓΙΑ ΟΣΑ ΔΕΝ ΕΧΟΥΝ ΜΑΡΚΑ)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Δ.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 xml:space="preserve">ΠΛΗΡΕΙ ΟΛΕΣ ΤΙΣ ΤΕΧΝΙΚΕΣ ΠΡΟΔΙΑΓΡΑΦΕΣ ΤΗΣ ΜΕ ΑΡΙΘΜ. 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8645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/04-08-2017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ΜΕΛΕΤΗΣ</w:t>
            </w:r>
          </w:p>
        </w:tc>
      </w:tr>
      <w:tr w:rsidR="00AB61A7" w:rsidTr="00AB61A7">
        <w:trPr>
          <w:trHeight w:val="112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pStyle w:val="a3"/>
              <w:autoSpaceDE w:val="0"/>
              <w:autoSpaceDN w:val="0"/>
              <w:adjustRightInd w:val="0"/>
              <w:ind w:left="666"/>
              <w:rPr>
                <w:rFonts w:ascii="Cambria" w:hAnsi="Cambria" w:cs="Cambria"/>
                <w:color w:val="000000"/>
                <w:lang w:val="el-GR"/>
              </w:rPr>
            </w:pPr>
          </w:p>
          <w:p w:rsidR="00AB61A7" w:rsidRDefault="00AB61A7" w:rsidP="00D7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val="el-GR"/>
              </w:rPr>
            </w:pPr>
            <w:r>
              <w:rPr>
                <w:rFonts w:ascii="Cambria" w:hAnsi="Cambria" w:cs="Cambria"/>
                <w:color w:val="000000"/>
                <w:lang w:val="el-GR"/>
              </w:rPr>
              <w:t>Μοσχάρι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κιλά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AB61A7" w:rsidTr="00AB61A7">
        <w:trPr>
          <w:trHeight w:val="80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ΤΜΗΜΑ 4: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ΕΛΑΙΟΛΑΔΟ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Α.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ΧΩΡΑ ΠΡΟΕΛΕΥΣΗΣ ΤΩΝ ΕΙΔΩΝ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hideMark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/>
                <w:b/>
                <w:sz w:val="18"/>
                <w:szCs w:val="18"/>
                <w:lang w:val="el-GR"/>
              </w:rPr>
            </w:pPr>
            <w:r>
              <w:rPr>
                <w:rFonts w:ascii="Cambria" w:eastAsia="Arial Unicode MS" w:hAnsi="Cambria"/>
                <w:b/>
                <w:sz w:val="18"/>
                <w:szCs w:val="18"/>
                <w:lang w:val="el-GR"/>
              </w:rPr>
              <w:t>Β.</w:t>
            </w:r>
          </w:p>
          <w:p w:rsidR="00AB61A7" w:rsidRDefault="00AB61A7">
            <w:pPr>
              <w:shd w:val="clear" w:color="auto" w:fill="92D05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eastAsia="Arial Unicode MS" w:hAnsi="Cambria"/>
                <w:b/>
                <w:sz w:val="18"/>
                <w:szCs w:val="18"/>
                <w:lang w:val="el-GR"/>
              </w:rPr>
              <w:t>ΕΡΓΟΣΤΑΣΙΟ ΚΑΤΑΣΚΕΥΗΣ/ΠΑΡΑΣΚΕΥΗΣ/ΣΥΣΚΕΥΑΣΙΑΣ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Γ.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 xml:space="preserve">ΜΑΡΚΑ Ή ΠΕΡΙΓΡΑΦΙΚΗ ΟΝΟΜΑΣΙΑ ΕΙΔΟΥΣ 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lastRenderedPageBreak/>
              <w:t>(ΓΙΑ ΟΣΑ ΔΕΝ ΕΧΟΥΝ ΜΑΡΚΑ)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Δ.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 xml:space="preserve">ΠΛΗΡΕΙ ΟΛΕΣ ΤΙΣ ΤΕΧΝΙΚΕΣ ΠΡΟΔΙΑΓΡΑΦΕΣ ΤΗΣ ΜΕ ΑΡΙΘΜ. 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8645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/04-08-2017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ΜΕΛΕΤΗΣ</w:t>
            </w:r>
          </w:p>
        </w:tc>
      </w:tr>
      <w:tr w:rsidR="00AB61A7" w:rsidTr="00AB61A7">
        <w:trPr>
          <w:trHeight w:val="26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val="el-GR"/>
              </w:rPr>
            </w:pPr>
          </w:p>
          <w:p w:rsidR="00AB61A7" w:rsidRDefault="00AB61A7" w:rsidP="00D7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val="el-GR"/>
              </w:rPr>
            </w:pPr>
            <w:r>
              <w:rPr>
                <w:rFonts w:ascii="Cambria" w:hAnsi="Cambria" w:cs="Cambria"/>
                <w:color w:val="000000"/>
                <w:lang w:val="el-GR"/>
              </w:rPr>
              <w:t>Έξτρα Παρθένο Ελαιόλαδο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val="el-GR"/>
              </w:rPr>
            </w:pPr>
            <w:r>
              <w:rPr>
                <w:rFonts w:ascii="Cambria" w:hAnsi="Cambria" w:cs="Cambria"/>
                <w:color w:val="000000"/>
                <w:lang w:val="el-GR"/>
              </w:rPr>
              <w:t>λίτρα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AB61A7" w:rsidTr="00AB61A7">
        <w:trPr>
          <w:trHeight w:val="26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u w:val="single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u w:val="single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val="el-GR"/>
              </w:rPr>
              <w:t>ΤΜΗΜΑ 5</w:t>
            </w:r>
            <w:r>
              <w:rPr>
                <w:b/>
                <w:bCs/>
                <w:color w:val="000000"/>
                <w:sz w:val="24"/>
                <w:szCs w:val="24"/>
                <w:lang w:val="el-GR"/>
              </w:rPr>
              <w:t xml:space="preserve">: </w:t>
            </w:r>
            <w:r>
              <w:rPr>
                <w:b/>
                <w:bCs/>
                <w:color w:val="000000"/>
                <w:sz w:val="22"/>
                <w:szCs w:val="22"/>
                <w:lang w:val="el-GR"/>
              </w:rPr>
              <w:t>ΕΙΔΗ ΒΑΣΙΚΗΣ ΥΛΙΚΗΣ ΣΥΝΔΡΟΜΗΣ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Α.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ΧΩΡΑ ΠΡΟΕΛΕΥΣΗΣ ΤΩΝ ΕΙΔΩΝ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/>
                <w:b/>
                <w:sz w:val="18"/>
                <w:szCs w:val="18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/>
                <w:b/>
                <w:sz w:val="18"/>
                <w:szCs w:val="18"/>
                <w:lang w:val="el-GR"/>
              </w:rPr>
            </w:pPr>
            <w:r>
              <w:rPr>
                <w:rFonts w:ascii="Cambria" w:eastAsia="Arial Unicode MS" w:hAnsi="Cambria"/>
                <w:b/>
                <w:sz w:val="18"/>
                <w:szCs w:val="18"/>
                <w:lang w:val="el-GR"/>
              </w:rPr>
              <w:t>Β.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eastAsia="Arial Unicode MS" w:hAnsi="Cambria"/>
                <w:b/>
                <w:sz w:val="18"/>
                <w:szCs w:val="18"/>
                <w:lang w:val="el-GR"/>
              </w:rPr>
              <w:t>ΕΡΓΟΣΤΑΣΙΟ ΚΑΤΑΣΚΕΥΗΣ/ΠΑΡΑΣΚΕΥΗΣ/ΣΥΣΚΕΥΑΣΙΑΣ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Γ.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ΜΑΡΚΑ Ή ΠΕΡΙΓΡΑΦΙΚΗ ΟΝΟΜΑΣΙΑ ΕΙΔΟΥΣ (ΓΙΑ ΟΣΑ ΔΕΝ ΕΧΟΥΝ ΜΑΡΚΑ)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Δ.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 xml:space="preserve">ΠΛΗΡΕΙ ΟΛΕΣ ΤΙΣ ΤΕΧΝΙΚΕΣ ΠΡΟΔΙΑΓΡΑΦΕΣ ΤΗΣ ΜΕ ΑΡΙΘΜ. 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8645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val="el-GR"/>
              </w:rPr>
              <w:t>04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-08-2017</w:t>
            </w:r>
          </w:p>
          <w:p w:rsidR="00AB61A7" w:rsidRDefault="00AB61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ΜΕΛΕΤΗΣ</w:t>
            </w:r>
          </w:p>
        </w:tc>
      </w:tr>
      <w:tr w:rsidR="00AB61A7" w:rsidTr="00AB61A7">
        <w:trPr>
          <w:trHeight w:val="90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pStyle w:val="a3"/>
              <w:autoSpaceDE w:val="0"/>
              <w:autoSpaceDN w:val="0"/>
              <w:adjustRightInd w:val="0"/>
              <w:ind w:left="786"/>
              <w:rPr>
                <w:rFonts w:ascii="Cambria" w:hAnsi="Cambria" w:cs="Cambria"/>
                <w:color w:val="000000"/>
                <w:lang w:val="el-GR"/>
              </w:rPr>
            </w:pPr>
          </w:p>
          <w:p w:rsidR="00AB61A7" w:rsidRDefault="00AB61A7" w:rsidP="00D7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val="el-GR"/>
              </w:rPr>
            </w:pPr>
            <w:r>
              <w:rPr>
                <w:rFonts w:ascii="Cambria" w:hAnsi="Cambria" w:cs="Cambria"/>
                <w:color w:val="000000"/>
                <w:lang w:val="el-GR"/>
              </w:rPr>
              <w:t>Σκόνη πλυντηρίου ρούχων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val="el-GR"/>
              </w:rPr>
            </w:pPr>
            <w:proofErr w:type="spellStart"/>
            <w:proofErr w:type="gramStart"/>
            <w:r>
              <w:rPr>
                <w:rFonts w:ascii="Cambria" w:hAnsi="Cambria" w:cs="Cambria"/>
                <w:color w:val="000000"/>
              </w:rPr>
              <w:t>συσκ</w:t>
            </w:r>
            <w:proofErr w:type="spellEnd"/>
            <w:proofErr w:type="gramEnd"/>
            <w:r>
              <w:rPr>
                <w:rFonts w:ascii="Cambria" w:hAnsi="Cambria" w:cs="Cambria"/>
                <w:color w:val="000000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AB61A7" w:rsidTr="00AB61A7">
        <w:trPr>
          <w:trHeight w:val="90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pStyle w:val="a3"/>
              <w:autoSpaceDE w:val="0"/>
              <w:autoSpaceDN w:val="0"/>
              <w:adjustRightInd w:val="0"/>
              <w:ind w:left="786"/>
              <w:rPr>
                <w:rFonts w:ascii="Cambria" w:hAnsi="Cambria" w:cs="Cambria"/>
                <w:color w:val="000000"/>
                <w:lang w:val="el-GR"/>
              </w:rPr>
            </w:pPr>
          </w:p>
          <w:p w:rsidR="00AB61A7" w:rsidRDefault="00AB61A7" w:rsidP="00D7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val="el-GR"/>
              </w:rPr>
            </w:pPr>
            <w:r>
              <w:rPr>
                <w:rFonts w:ascii="Cambria" w:hAnsi="Cambria" w:cs="Cambria"/>
                <w:color w:val="000000"/>
                <w:lang w:val="el-GR"/>
              </w:rPr>
              <w:t>Καθαριστικό υγρό γενικής χρήσης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val="el-GR"/>
              </w:rPr>
            </w:pPr>
            <w:r>
              <w:rPr>
                <w:rFonts w:ascii="Cambria" w:hAnsi="Cambria" w:cs="Cambria"/>
                <w:color w:val="000000"/>
                <w:lang w:val="el-GR"/>
              </w:rPr>
              <w:t>λίτρο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AB61A7" w:rsidTr="00AB61A7">
        <w:trPr>
          <w:trHeight w:val="90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pStyle w:val="a3"/>
              <w:autoSpaceDE w:val="0"/>
              <w:autoSpaceDN w:val="0"/>
              <w:adjustRightInd w:val="0"/>
              <w:ind w:left="786"/>
              <w:rPr>
                <w:rFonts w:ascii="Cambria" w:hAnsi="Cambria" w:cs="Cambria"/>
                <w:color w:val="000000"/>
                <w:lang w:val="el-GR"/>
              </w:rPr>
            </w:pPr>
          </w:p>
          <w:p w:rsidR="00AB61A7" w:rsidRDefault="00AB61A7">
            <w:pPr>
              <w:pStyle w:val="a3"/>
              <w:autoSpaceDE w:val="0"/>
              <w:autoSpaceDN w:val="0"/>
              <w:adjustRightInd w:val="0"/>
              <w:ind w:left="786"/>
              <w:rPr>
                <w:rFonts w:ascii="Cambria" w:hAnsi="Cambria" w:cs="Cambria"/>
                <w:color w:val="000000"/>
                <w:lang w:val="el-GR"/>
              </w:rPr>
            </w:pPr>
          </w:p>
          <w:p w:rsidR="00AB61A7" w:rsidRDefault="00AB61A7" w:rsidP="00D7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val="el-GR"/>
              </w:rPr>
            </w:pPr>
            <w:r>
              <w:rPr>
                <w:rFonts w:ascii="Cambria" w:hAnsi="Cambria" w:cs="Cambria"/>
                <w:color w:val="000000"/>
                <w:lang w:val="el-GR"/>
              </w:rPr>
              <w:t>Υγρό απορρυπαντικό πιάτων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61A7" w:rsidRDefault="00AB61A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val="el-GR"/>
              </w:rPr>
            </w:pPr>
            <w:r>
              <w:rPr>
                <w:rFonts w:ascii="Cambria" w:hAnsi="Cambria" w:cs="Cambria"/>
                <w:color w:val="000000"/>
                <w:lang w:val="el-GR"/>
              </w:rPr>
              <w:t>τεμάχιο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A7" w:rsidRDefault="00AB61A7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</w:rPr>
            </w:pPr>
          </w:p>
        </w:tc>
      </w:tr>
    </w:tbl>
    <w:p w:rsidR="00AB61A7" w:rsidRDefault="00AB61A7" w:rsidP="00AB61A7">
      <w:pPr>
        <w:spacing w:before="36"/>
        <w:ind w:right="101"/>
        <w:jc w:val="right"/>
        <w:rPr>
          <w:rFonts w:ascii="Georgia" w:eastAsia="Georgia" w:hAnsi="Georgia" w:cs="Georgia"/>
          <w:sz w:val="48"/>
          <w:szCs w:val="48"/>
          <w:lang w:val="el-GR"/>
        </w:rPr>
      </w:pPr>
    </w:p>
    <w:p w:rsidR="00AB61A7" w:rsidRDefault="00AB61A7" w:rsidP="00AB61A7">
      <w:pPr>
        <w:spacing w:before="36"/>
        <w:ind w:right="101"/>
        <w:jc w:val="right"/>
        <w:rPr>
          <w:rFonts w:ascii="Georgia" w:eastAsia="Georgia" w:hAnsi="Georgia" w:cs="Georgia"/>
          <w:sz w:val="48"/>
          <w:szCs w:val="48"/>
          <w:lang w:val="el-GR"/>
        </w:rPr>
      </w:pPr>
    </w:p>
    <w:p w:rsidR="00AB61A7" w:rsidRDefault="00AB61A7" w:rsidP="00AB61A7">
      <w:pPr>
        <w:ind w:left="-709"/>
        <w:jc w:val="both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ΤΟ ΠΑΡΟΝ ΥΠΟΔΕΙΓΜΑ ΠΡΕΠΕΙ ΝΑ ΥΠΟΓΡΑΦΕΙ ΨΗΦΙΑΚΑ ΧΩΡΙΣ ΝΑ ΑΠΑΙΤΕΙΤΑΙ ΘΕΩΡΗΣΗ ΤΟΥ ΓΝΗΣΙΟΥ ΤΗΣ ΥΠΟΓΡΑΦΗΣ.</w:t>
      </w:r>
    </w:p>
    <w:p w:rsidR="00AB61A7" w:rsidRDefault="00AB61A7" w:rsidP="00AB61A7">
      <w:pPr>
        <w:ind w:left="-709"/>
        <w:jc w:val="both"/>
        <w:rPr>
          <w:b/>
          <w:sz w:val="24"/>
          <w:szCs w:val="24"/>
          <w:u w:val="single"/>
          <w:lang w:val="el-GR"/>
        </w:rPr>
      </w:pPr>
    </w:p>
    <w:p w:rsidR="00AB61A7" w:rsidRDefault="00AB61A7" w:rsidP="00AB61A7">
      <w:pPr>
        <w:ind w:left="-709"/>
        <w:jc w:val="both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ΠΡΟΣΟΧΗ!!!</w:t>
      </w:r>
      <w:r>
        <w:rPr>
          <w:b/>
          <w:sz w:val="24"/>
          <w:szCs w:val="24"/>
          <w:lang w:val="el-GR"/>
        </w:rPr>
        <w:t xml:space="preserve"> ΠΡΕΠΕΙ ΝΑ ΣΥΜΠΛΗΡΩΘΟΥΝ, </w:t>
      </w:r>
      <w:r>
        <w:rPr>
          <w:b/>
          <w:sz w:val="24"/>
          <w:szCs w:val="24"/>
          <w:u w:val="single"/>
          <w:lang w:val="el-GR"/>
        </w:rPr>
        <w:t>ΕΠΙ ΠΟΙΝΗ ΑΠΟΚΛΕΙΣΜΟΥ</w:t>
      </w:r>
      <w:r>
        <w:rPr>
          <w:b/>
          <w:sz w:val="24"/>
          <w:szCs w:val="24"/>
          <w:lang w:val="el-GR"/>
        </w:rPr>
        <w:t xml:space="preserve">, </w:t>
      </w:r>
      <w:r>
        <w:rPr>
          <w:b/>
          <w:sz w:val="24"/>
          <w:szCs w:val="24"/>
          <w:u w:val="single"/>
          <w:lang w:val="el-GR"/>
        </w:rPr>
        <w:t>ΟΛΑ ΤΑ ΠΕΔΙΑ</w:t>
      </w:r>
      <w:r>
        <w:rPr>
          <w:b/>
          <w:sz w:val="24"/>
          <w:szCs w:val="24"/>
          <w:lang w:val="el-GR"/>
        </w:rPr>
        <w:t xml:space="preserve"> ΟΛΩΝ ΤΩΝ ΕΙΔΩΝ ΚΑΘΕ ΤΜΗΜΑΤΟΣ ΓΙΑ ΤΟ ΟΠΟΙΟ ΥΠΟΒΑΛΕΙ ΠΡΟΣΦΟΡΑ Ο ΟΙΚΟΝΟΜΙΚΟΣ ΦΟΡΕΑΣ.</w:t>
      </w:r>
    </w:p>
    <w:p w:rsidR="00AB61A7" w:rsidRDefault="00AB61A7" w:rsidP="00AB61A7">
      <w:pPr>
        <w:spacing w:before="36"/>
        <w:ind w:right="101"/>
        <w:rPr>
          <w:rFonts w:ascii="Georgia" w:eastAsia="Georgia" w:hAnsi="Georgia" w:cs="Georgia"/>
          <w:sz w:val="48"/>
          <w:szCs w:val="48"/>
          <w:lang w:val="el-GR"/>
        </w:rPr>
      </w:pPr>
    </w:p>
    <w:p w:rsidR="00AB61A7" w:rsidRDefault="00AB61A7" w:rsidP="00AB61A7">
      <w:pPr>
        <w:spacing w:before="36"/>
        <w:ind w:right="101"/>
        <w:rPr>
          <w:rFonts w:ascii="Georgia" w:eastAsia="Georgia" w:hAnsi="Georgia" w:cs="Georgia"/>
          <w:sz w:val="48"/>
          <w:szCs w:val="48"/>
          <w:lang w:val="el-GR"/>
        </w:rPr>
      </w:pPr>
    </w:p>
    <w:p w:rsidR="00AB61A7" w:rsidRDefault="00AB61A7" w:rsidP="00AB61A7">
      <w:pPr>
        <w:spacing w:before="36"/>
        <w:ind w:right="101"/>
        <w:rPr>
          <w:rFonts w:ascii="Georgia" w:eastAsia="Georgia" w:hAnsi="Georgia" w:cs="Georgia"/>
          <w:sz w:val="48"/>
          <w:szCs w:val="48"/>
          <w:lang w:val="el-GR"/>
        </w:rPr>
      </w:pPr>
    </w:p>
    <w:sectPr w:rsidR="00AB61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4794"/>
    <w:multiLevelType w:val="hybridMultilevel"/>
    <w:tmpl w:val="C42E8E6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CB"/>
    <w:rsid w:val="000C04EB"/>
    <w:rsid w:val="008073CB"/>
    <w:rsid w:val="00AB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9DA5"/>
  <w15:chartTrackingRefBased/>
  <w15:docId w15:val="{1DD47327-B0C8-427E-90F9-88B60967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1A7"/>
    <w:pPr>
      <w:ind w:left="720"/>
      <w:contextualSpacing/>
    </w:pPr>
  </w:style>
  <w:style w:type="character" w:customStyle="1" w:styleId="2">
    <w:name w:val="Σώμα κειμένου (2)_"/>
    <w:basedOn w:val="a0"/>
    <w:link w:val="20"/>
    <w:locked/>
    <w:rsid w:val="00AB61A7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20">
    <w:name w:val="Σώμα κειμένου (2)"/>
    <w:basedOn w:val="a"/>
    <w:link w:val="2"/>
    <w:rsid w:val="00AB61A7"/>
    <w:pPr>
      <w:shd w:val="clear" w:color="auto" w:fill="FFFFFF"/>
      <w:spacing w:after="60" w:line="269" w:lineRule="exact"/>
    </w:pPr>
    <w:rPr>
      <w:rFonts w:ascii="Calibri" w:eastAsiaTheme="minorHAnsi" w:hAnsi="Calibri" w:cs="Calibri"/>
      <w:sz w:val="19"/>
      <w:szCs w:val="19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2017-11-01T09:39:00Z</dcterms:created>
  <dcterms:modified xsi:type="dcterms:W3CDTF">2017-11-01T09:40:00Z</dcterms:modified>
</cp:coreProperties>
</file>